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B4FC" w14:textId="09D47AAD" w:rsidR="00D34B2D" w:rsidRPr="006E21F5" w:rsidRDefault="00124F4C">
      <w:pPr>
        <w:spacing w:before="3" w:line="404" w:lineRule="exact"/>
        <w:jc w:val="center"/>
        <w:textAlignment w:val="baseline"/>
        <w:rPr>
          <w:rFonts w:ascii="Verdana" w:eastAsia="Verdana" w:hAnsi="Verdana"/>
          <w:b/>
          <w:color w:val="000000"/>
          <w:spacing w:val="15"/>
          <w:w w:val="85"/>
          <w:sz w:val="32"/>
        </w:rPr>
      </w:pPr>
      <w:r w:rsidRPr="006E21F5">
        <w:rPr>
          <w:rFonts w:ascii="Verdana" w:eastAsia="Verdana" w:hAnsi="Verdana"/>
          <w:b/>
          <w:color w:val="000000"/>
          <w:spacing w:val="15"/>
          <w:w w:val="85"/>
          <w:sz w:val="32"/>
        </w:rPr>
        <w:t xml:space="preserve">MANTON </w:t>
      </w:r>
      <w:r w:rsidR="006E21F5" w:rsidRPr="006E21F5">
        <w:rPr>
          <w:rFonts w:ascii="Verdana" w:eastAsia="Verdana" w:hAnsi="Verdana"/>
          <w:b/>
          <w:color w:val="000000"/>
          <w:spacing w:val="15"/>
          <w:w w:val="85"/>
          <w:sz w:val="32"/>
        </w:rPr>
        <w:t>VI</w:t>
      </w:r>
      <w:r w:rsidRPr="006E21F5">
        <w:rPr>
          <w:rFonts w:ascii="Verdana" w:eastAsia="Verdana" w:hAnsi="Verdana"/>
          <w:b/>
          <w:color w:val="000000"/>
          <w:spacing w:val="15"/>
          <w:w w:val="85"/>
          <w:sz w:val="32"/>
        </w:rPr>
        <w:t>LLAGE HALL</w:t>
      </w:r>
    </w:p>
    <w:p w14:paraId="14E1EC99" w14:textId="35241CF1" w:rsidR="00D34B2D" w:rsidRDefault="00124F4C">
      <w:pPr>
        <w:spacing w:before="2489" w:line="406" w:lineRule="exact"/>
        <w:textAlignment w:val="baseline"/>
        <w:rPr>
          <w:rFonts w:ascii="Verdana" w:eastAsia="Verdana" w:hAnsi="Verdana"/>
          <w:b/>
          <w:color w:val="000000"/>
          <w:spacing w:val="-10"/>
          <w:w w:val="85"/>
          <w:sz w:val="32"/>
        </w:rPr>
      </w:pPr>
      <w:r>
        <w:rPr>
          <w:rFonts w:ascii="Verdana" w:eastAsia="Verdana" w:hAnsi="Verdana"/>
          <w:b/>
          <w:color w:val="000000"/>
          <w:spacing w:val="-10"/>
          <w:w w:val="85"/>
          <w:sz w:val="32"/>
        </w:rPr>
        <w:t xml:space="preserve">CHAR1TY NO. 3055481 </w:t>
      </w:r>
      <w:r w:rsidR="006E21F5">
        <w:rPr>
          <w:rFonts w:ascii="Verdana" w:eastAsia="Verdana" w:hAnsi="Verdana"/>
          <w:b/>
          <w:color w:val="000000"/>
          <w:spacing w:val="-10"/>
          <w:w w:val="85"/>
          <w:sz w:val="32"/>
        </w:rPr>
        <w:t>(</w:t>
      </w:r>
      <w:r>
        <w:rPr>
          <w:rFonts w:ascii="Verdana" w:eastAsia="Verdana" w:hAnsi="Verdana"/>
          <w:b/>
          <w:color w:val="000000"/>
          <w:spacing w:val="-10"/>
          <w:sz w:val="24"/>
        </w:rPr>
        <w:t>ON NAME OF MANTON READING ROOM)</w:t>
      </w:r>
    </w:p>
    <w:p w14:paraId="3A3E587D" w14:textId="77777777" w:rsidR="00D34B2D" w:rsidRDefault="00124F4C">
      <w:pPr>
        <w:spacing w:before="2191" w:line="591" w:lineRule="exact"/>
        <w:ind w:left="2376"/>
        <w:textAlignment w:val="baseline"/>
        <w:rPr>
          <w:rFonts w:ascii="Verdana" w:eastAsia="Verdana" w:hAnsi="Verdana"/>
          <w:b/>
          <w:color w:val="000000"/>
          <w:spacing w:val="-9"/>
          <w:w w:val="85"/>
          <w:sz w:val="49"/>
        </w:rPr>
      </w:pPr>
      <w:r>
        <w:rPr>
          <w:rFonts w:ascii="Verdana" w:eastAsia="Verdana" w:hAnsi="Verdana"/>
          <w:b/>
          <w:color w:val="000000"/>
          <w:spacing w:val="-9"/>
          <w:w w:val="85"/>
          <w:sz w:val="49"/>
        </w:rPr>
        <w:t>CONSTITUTION</w:t>
      </w:r>
    </w:p>
    <w:p w14:paraId="04D58204" w14:textId="77777777" w:rsidR="00D34B2D" w:rsidRDefault="00124F4C" w:rsidP="006E21F5">
      <w:pPr>
        <w:spacing w:before="2071" w:line="403" w:lineRule="exact"/>
        <w:jc w:val="both"/>
        <w:textAlignment w:val="baseline"/>
        <w:rPr>
          <w:rFonts w:ascii="Verdana" w:eastAsia="Verdana" w:hAnsi="Verdana"/>
          <w:color w:val="000000"/>
          <w:spacing w:val="-6"/>
          <w:sz w:val="24"/>
        </w:rPr>
      </w:pPr>
      <w:r>
        <w:rPr>
          <w:rFonts w:ascii="Verdana" w:eastAsia="Verdana" w:hAnsi="Verdana"/>
          <w:color w:val="000000"/>
          <w:spacing w:val="-6"/>
          <w:sz w:val="24"/>
        </w:rPr>
        <w:t xml:space="preserve">This </w:t>
      </w:r>
      <w:proofErr w:type="spellStart"/>
      <w:r>
        <w:rPr>
          <w:rFonts w:ascii="Verdana" w:eastAsia="Verdana" w:hAnsi="Verdana"/>
          <w:color w:val="000000"/>
          <w:spacing w:val="-6"/>
          <w:sz w:val="24"/>
        </w:rPr>
        <w:t>docurnent</w:t>
      </w:r>
      <w:proofErr w:type="spellEnd"/>
      <w:r>
        <w:rPr>
          <w:rFonts w:ascii="Verdana" w:eastAsia="Verdana" w:hAnsi="Verdana"/>
          <w:color w:val="000000"/>
          <w:spacing w:val="-6"/>
          <w:sz w:val="24"/>
        </w:rPr>
        <w:t xml:space="preserve"> was unanimously approved/signed by the Manton Village Hall Trustees on 15t</w:t>
      </w:r>
      <w:r>
        <w:rPr>
          <w:rFonts w:ascii="Verdana" w:eastAsia="Verdana" w:hAnsi="Verdana"/>
          <w:color w:val="000000"/>
          <w:spacing w:val="-6"/>
          <w:sz w:val="24"/>
          <w:vertAlign w:val="superscript"/>
        </w:rPr>
        <w:t>h</w:t>
      </w:r>
      <w:r>
        <w:rPr>
          <w:rFonts w:ascii="Verdana" w:eastAsia="Verdana" w:hAnsi="Verdana"/>
          <w:color w:val="000000"/>
          <w:spacing w:val="-6"/>
          <w:sz w:val="24"/>
        </w:rPr>
        <w:t xml:space="preserve"> July 2019, after consultation with the current committee. This constitution is to be used as a modern working document for the Committee of Manton Village Hall who a</w:t>
      </w:r>
      <w:r>
        <w:rPr>
          <w:rFonts w:ascii="Verdana" w:eastAsia="Verdana" w:hAnsi="Verdana"/>
          <w:color w:val="000000"/>
          <w:spacing w:val="-6"/>
          <w:sz w:val="24"/>
        </w:rPr>
        <w:t>re responsible for all village hall activities/ finances and the maintenance of the hall.</w:t>
      </w:r>
    </w:p>
    <w:p w14:paraId="0DE97553" w14:textId="77777777" w:rsidR="00D34B2D" w:rsidRDefault="00124F4C">
      <w:pPr>
        <w:spacing w:before="301" w:line="309" w:lineRule="exact"/>
        <w:textAlignment w:val="baseline"/>
        <w:rPr>
          <w:rFonts w:ascii="Verdana" w:eastAsia="Verdana" w:hAnsi="Verdana"/>
          <w:color w:val="000000"/>
          <w:spacing w:val="-5"/>
          <w:sz w:val="24"/>
        </w:rPr>
      </w:pPr>
      <w:r>
        <w:rPr>
          <w:rFonts w:ascii="Verdana" w:eastAsia="Verdana" w:hAnsi="Verdana"/>
          <w:color w:val="000000"/>
          <w:spacing w:val="-5"/>
          <w:sz w:val="24"/>
        </w:rPr>
        <w:lastRenderedPageBreak/>
        <w:t>All previous constitutions are now considered null and void.</w:t>
      </w:r>
    </w:p>
    <w:p w14:paraId="5046A886" w14:textId="77777777" w:rsidR="00D34B2D" w:rsidRDefault="00D34B2D">
      <w:pPr>
        <w:sectPr w:rsidR="00D34B2D">
          <w:pgSz w:w="11923" w:h="16843"/>
          <w:pgMar w:top="2180" w:right="1651" w:bottom="3467" w:left="1392" w:header="720" w:footer="720" w:gutter="0"/>
          <w:cols w:space="720"/>
        </w:sectPr>
      </w:pPr>
    </w:p>
    <w:p w14:paraId="41BBFF6F" w14:textId="3289973D" w:rsidR="00D34B2D" w:rsidRPr="00E0266F" w:rsidRDefault="00124F4C" w:rsidP="00E0266F">
      <w:pPr>
        <w:pStyle w:val="ListParagraph"/>
        <w:numPr>
          <w:ilvl w:val="0"/>
          <w:numId w:val="8"/>
        </w:numPr>
        <w:tabs>
          <w:tab w:val="left" w:pos="720"/>
        </w:tabs>
        <w:spacing w:before="120" w:line="418" w:lineRule="exact"/>
        <w:ind w:hanging="1440"/>
        <w:textAlignment w:val="baseline"/>
        <w:rPr>
          <w:rFonts w:ascii="Verdana" w:eastAsia="Verdana" w:hAnsi="Verdana"/>
          <w:b/>
          <w:color w:val="000000"/>
          <w:spacing w:val="-33"/>
          <w:sz w:val="28"/>
          <w:szCs w:val="28"/>
        </w:rPr>
      </w:pPr>
      <w:r w:rsidRPr="00E0266F">
        <w:rPr>
          <w:rFonts w:ascii="Verdana" w:eastAsia="Verdana" w:hAnsi="Verdana"/>
          <w:b/>
          <w:color w:val="000000"/>
          <w:spacing w:val="-33"/>
          <w:sz w:val="28"/>
          <w:szCs w:val="28"/>
        </w:rPr>
        <w:lastRenderedPageBreak/>
        <w:t>OBJECTIVES</w:t>
      </w:r>
    </w:p>
    <w:p w14:paraId="6B893C53" w14:textId="01B85BDD" w:rsidR="00D34B2D" w:rsidRPr="006E21F5" w:rsidRDefault="00124F4C" w:rsidP="00E0266F">
      <w:pPr>
        <w:spacing w:before="120" w:line="423" w:lineRule="exact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T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he Trustees and the Committee seek to ensure the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Village Hall is available for use by all Manton residents</w:t>
      </w:r>
      <w:r w:rsidR="006E21F5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and those living in its catchment area for social,</w:t>
      </w:r>
    </w:p>
    <w:p w14:paraId="0ADC3132" w14:textId="77777777" w:rsidR="00D34B2D" w:rsidRPr="006E21F5" w:rsidRDefault="00124F4C" w:rsidP="00E0266F">
      <w:pPr>
        <w:spacing w:before="120" w:line="423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educational, </w:t>
      </w:r>
      <w:proofErr w:type="gramStart"/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recreational</w:t>
      </w:r>
      <w:proofErr w:type="gramEnd"/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and fund-raising activities.</w:t>
      </w:r>
    </w:p>
    <w:p w14:paraId="78E8FEF0" w14:textId="6F41633C" w:rsidR="00D34B2D" w:rsidRPr="006E21F5" w:rsidRDefault="00124F4C" w:rsidP="00E0266F">
      <w:pPr>
        <w:spacing w:before="120" w:line="432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The main objective is to improve the quali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ty of life for</w:t>
      </w:r>
      <w:r w:rsidR="006E21F5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residents in the said area and particularly for those in</w:t>
      </w:r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special need of such facilities by reason of age, </w:t>
      </w:r>
      <w:proofErr w:type="gramStart"/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youth</w:t>
      </w:r>
      <w:proofErr w:type="gramEnd"/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or other circumstances.</w:t>
      </w:r>
    </w:p>
    <w:p w14:paraId="2212DCE8" w14:textId="6CAC4F2A" w:rsidR="00D34B2D" w:rsidRPr="006E21F5" w:rsidRDefault="00124F4C" w:rsidP="00E0266F">
      <w:pPr>
        <w:spacing w:before="120" w:line="435" w:lineRule="exact"/>
        <w:jc w:val="both"/>
        <w:textAlignment w:val="baseline"/>
        <w:rPr>
          <w:rFonts w:ascii="Verdana" w:eastAsia="Verdana" w:hAnsi="Verdana"/>
          <w:color w:val="000000"/>
          <w:spacing w:val="-6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The Village Hall </w:t>
      </w:r>
      <w:proofErr w:type="gramStart"/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is available for hire at all times</w:t>
      </w:r>
      <w:proofErr w:type="gramEnd"/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, to all</w:t>
      </w:r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persons regardless of race, nationality, ethnic or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national origin, faith, disability or sex, but ultimately at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the discretion of the Committee.</w:t>
      </w:r>
    </w:p>
    <w:p w14:paraId="013E0D52" w14:textId="707565E6" w:rsidR="00D34B2D" w:rsidRDefault="00124F4C" w:rsidP="00E0266F">
      <w:pPr>
        <w:spacing w:before="120" w:line="427" w:lineRule="exact"/>
        <w:jc w:val="both"/>
        <w:textAlignment w:val="baseline"/>
        <w:rPr>
          <w:rFonts w:ascii="Verdana" w:eastAsia="Verdana" w:hAnsi="Verdana"/>
          <w:color w:val="000000"/>
          <w:spacing w:val="-5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The Committee will strive to maintain strong links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with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proofErr w:type="spellStart"/>
      <w:r w:rsidRPr="006E21F5">
        <w:rPr>
          <w:rFonts w:ascii="Verdana" w:eastAsia="Verdana" w:hAnsi="Verdana"/>
          <w:color w:val="000000"/>
          <w:spacing w:val="-11"/>
          <w:sz w:val="24"/>
          <w:szCs w:val="24"/>
        </w:rPr>
        <w:t>Preshute</w:t>
      </w:r>
      <w:proofErr w:type="spellEnd"/>
      <w:r w:rsidRPr="006E21F5">
        <w:rPr>
          <w:rFonts w:ascii="Verdana" w:eastAsia="Verdana" w:hAnsi="Verdana"/>
          <w:color w:val="000000"/>
          <w:spacing w:val="-11"/>
          <w:sz w:val="24"/>
          <w:szCs w:val="24"/>
        </w:rPr>
        <w:t xml:space="preserve"> School, </w:t>
      </w:r>
      <w:proofErr w:type="spellStart"/>
      <w:r w:rsidRPr="006E21F5">
        <w:rPr>
          <w:rFonts w:ascii="Verdana" w:eastAsia="Verdana" w:hAnsi="Verdana"/>
          <w:color w:val="000000"/>
          <w:spacing w:val="-11"/>
          <w:sz w:val="24"/>
          <w:szCs w:val="24"/>
        </w:rPr>
        <w:t>Preshute</w:t>
      </w:r>
      <w:proofErr w:type="spellEnd"/>
      <w:r w:rsidRPr="006E21F5">
        <w:rPr>
          <w:rFonts w:ascii="Verdana" w:eastAsia="Verdana" w:hAnsi="Verdana"/>
          <w:color w:val="000000"/>
          <w:spacing w:val="-11"/>
          <w:sz w:val="24"/>
          <w:szCs w:val="24"/>
        </w:rPr>
        <w:t xml:space="preserve"> Parish Church, nearby Parish</w:t>
      </w:r>
      <w:r w:rsidR="006E21F5">
        <w:rPr>
          <w:rFonts w:ascii="Verdana" w:eastAsia="Verdana" w:hAnsi="Verdana"/>
          <w:color w:val="000000"/>
          <w:spacing w:val="-11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Councils and Marlborough Town Council.</w:t>
      </w:r>
    </w:p>
    <w:p w14:paraId="4491AF12" w14:textId="23CC94C7" w:rsidR="00D34B2D" w:rsidRPr="00E0266F" w:rsidRDefault="00124F4C" w:rsidP="00DC30BC">
      <w:pPr>
        <w:pStyle w:val="ListParagraph"/>
        <w:numPr>
          <w:ilvl w:val="0"/>
          <w:numId w:val="8"/>
        </w:numPr>
        <w:tabs>
          <w:tab w:val="left" w:pos="720"/>
        </w:tabs>
        <w:spacing w:before="240" w:line="427" w:lineRule="exact"/>
        <w:ind w:hanging="1440"/>
        <w:jc w:val="both"/>
        <w:textAlignment w:val="baseline"/>
        <w:rPr>
          <w:rFonts w:ascii="Verdana" w:eastAsia="Verdana" w:hAnsi="Verdana"/>
          <w:b/>
          <w:color w:val="000000"/>
          <w:spacing w:val="-40"/>
          <w:sz w:val="28"/>
          <w:szCs w:val="28"/>
        </w:rPr>
      </w:pPr>
      <w:r w:rsidRPr="00E0266F">
        <w:rPr>
          <w:rFonts w:ascii="Verdana" w:eastAsia="Verdana" w:hAnsi="Verdana"/>
          <w:b/>
          <w:color w:val="000000"/>
          <w:spacing w:val="-40"/>
          <w:sz w:val="28"/>
          <w:szCs w:val="28"/>
        </w:rPr>
        <w:t>USER RESPONSIBILITIES</w:t>
      </w:r>
    </w:p>
    <w:p w14:paraId="68359B77" w14:textId="32BCB7F2" w:rsidR="00E0266F" w:rsidRPr="006E21F5" w:rsidRDefault="00124F4C" w:rsidP="00E0266F">
      <w:pPr>
        <w:spacing w:before="120" w:line="428" w:lineRule="exact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U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sers of the Village Hall must comply with the rules</w:t>
      </w:r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and regulations of hire as stated in the hiring</w:t>
      </w:r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agreement, standard conditions of hire and the special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conditions of hire as they apply.</w:t>
      </w:r>
    </w:p>
    <w:p w14:paraId="71D1BD96" w14:textId="6F0AC9A6" w:rsidR="00D34B2D" w:rsidRPr="00E0266F" w:rsidRDefault="00124F4C" w:rsidP="00DC30BC">
      <w:pPr>
        <w:tabs>
          <w:tab w:val="left" w:pos="567"/>
        </w:tabs>
        <w:spacing w:before="240" w:line="416" w:lineRule="exact"/>
        <w:jc w:val="both"/>
        <w:textAlignment w:val="baseline"/>
        <w:rPr>
          <w:rFonts w:ascii="Tahoma" w:eastAsia="Tahoma" w:hAnsi="Tahoma"/>
          <w:b/>
          <w:color w:val="000000"/>
          <w:spacing w:val="-14"/>
          <w:w w:val="105"/>
          <w:sz w:val="28"/>
          <w:szCs w:val="28"/>
        </w:rPr>
      </w:pPr>
      <w:r w:rsidRPr="00E0266F">
        <w:rPr>
          <w:rFonts w:ascii="Tahoma" w:eastAsia="Tahoma" w:hAnsi="Tahoma"/>
          <w:b/>
          <w:color w:val="000000"/>
          <w:spacing w:val="-14"/>
          <w:w w:val="105"/>
          <w:sz w:val="28"/>
          <w:szCs w:val="28"/>
        </w:rPr>
        <w:t xml:space="preserve">3. </w:t>
      </w:r>
      <w:r w:rsidR="006E21F5" w:rsidRPr="00E0266F">
        <w:rPr>
          <w:rFonts w:ascii="Tahoma" w:eastAsia="Tahoma" w:hAnsi="Tahoma"/>
          <w:b/>
          <w:color w:val="000000"/>
          <w:spacing w:val="-14"/>
          <w:w w:val="105"/>
          <w:sz w:val="28"/>
          <w:szCs w:val="28"/>
        </w:rPr>
        <w:tab/>
      </w:r>
      <w:r w:rsidRPr="00E0266F">
        <w:rPr>
          <w:rFonts w:ascii="Tahoma" w:eastAsia="Tahoma" w:hAnsi="Tahoma"/>
          <w:b/>
          <w:color w:val="000000"/>
          <w:spacing w:val="-14"/>
          <w:w w:val="105"/>
          <w:sz w:val="28"/>
          <w:szCs w:val="28"/>
        </w:rPr>
        <w:t>MANAGEMENT OF THE VILLAGE HALL:</w:t>
      </w:r>
    </w:p>
    <w:p w14:paraId="46AC6F6B" w14:textId="725C5FB1" w:rsidR="00D34B2D" w:rsidRPr="006E21F5" w:rsidRDefault="00124F4C" w:rsidP="00E0266F">
      <w:pPr>
        <w:spacing w:before="120" w:line="421" w:lineRule="exact"/>
        <w:jc w:val="both"/>
        <w:textAlignment w:val="baseline"/>
        <w:rPr>
          <w:rFonts w:ascii="Tahoma" w:eastAsia="Tahoma" w:hAnsi="Tahoma"/>
          <w:color w:val="000000"/>
          <w:spacing w:val="7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lastRenderedPageBreak/>
        <w:t>The Trustees, maximum three, are accepted by</w:t>
      </w:r>
      <w:r w:rsid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>recommendation of current Trustees and the Chairman</w:t>
      </w:r>
      <w:r w:rsid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of the Committee.</w:t>
      </w:r>
    </w:p>
    <w:p w14:paraId="19618522" w14:textId="2260B069" w:rsidR="00D34B2D" w:rsidRPr="006E21F5" w:rsidRDefault="00124F4C" w:rsidP="00E0266F">
      <w:pPr>
        <w:spacing w:before="120" w:line="420" w:lineRule="exact"/>
        <w:jc w:val="both"/>
        <w:textAlignment w:val="baseline"/>
        <w:rPr>
          <w:rFonts w:ascii="Tahoma" w:eastAsia="Tahoma" w:hAnsi="Tahoma"/>
          <w:color w:val="000000"/>
          <w:spacing w:val="7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>The Trustees are responsible for the governance of the</w:t>
      </w:r>
      <w:r w:rsid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>Village Hall by the Committee with Input, when</w:t>
      </w:r>
      <w:r w:rsid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8"/>
          <w:w w:val="105"/>
          <w:sz w:val="24"/>
          <w:szCs w:val="24"/>
        </w:rPr>
        <w:t>appropriate, on commercial activities and future</w:t>
      </w:r>
      <w:r w:rsidR="006E21F5">
        <w:rPr>
          <w:rFonts w:ascii="Tahoma" w:eastAsia="Tahoma" w:hAnsi="Tahoma"/>
          <w:color w:val="000000"/>
          <w:spacing w:val="8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capital expenditure.</w:t>
      </w:r>
    </w:p>
    <w:p w14:paraId="40E31082" w14:textId="6775D869" w:rsidR="00D34B2D" w:rsidRPr="006E21F5" w:rsidRDefault="00124F4C" w:rsidP="00E0266F">
      <w:pPr>
        <w:spacing w:before="120" w:line="426" w:lineRule="exact"/>
        <w:jc w:val="both"/>
        <w:textAlignment w:val="baseline"/>
        <w:rPr>
          <w:rFonts w:ascii="Tahoma" w:eastAsia="Tahoma" w:hAnsi="Tahoma"/>
          <w:color w:val="000000"/>
          <w:spacing w:val="8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>Committee members are elected at the Annual general</w:t>
      </w:r>
      <w:r w:rsid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8"/>
          <w:w w:val="105"/>
          <w:sz w:val="24"/>
          <w:szCs w:val="24"/>
        </w:rPr>
        <w:t>Meeting.</w:t>
      </w:r>
    </w:p>
    <w:p w14:paraId="4949FA6A" w14:textId="1AA80092" w:rsidR="00D34B2D" w:rsidRPr="006E21F5" w:rsidRDefault="00124F4C" w:rsidP="00E0266F">
      <w:pPr>
        <w:spacing w:before="120" w:line="422" w:lineRule="exact"/>
        <w:jc w:val="both"/>
        <w:textAlignment w:val="baseline"/>
        <w:rPr>
          <w:rFonts w:ascii="Tahoma" w:eastAsia="Tahoma" w:hAnsi="Tahoma"/>
          <w:color w:val="000000"/>
          <w:spacing w:val="7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The Committee is responsible for managing the repair</w:t>
      </w:r>
      <w:r w:rsid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and maintenance of the Ha</w:t>
      </w: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ll and compliance with any</w:t>
      </w:r>
    </w:p>
    <w:p w14:paraId="6730BCF8" w14:textId="49443946" w:rsidR="00D34B2D" w:rsidRPr="006E21F5" w:rsidRDefault="00124F4C" w:rsidP="00E0266F">
      <w:pPr>
        <w:spacing w:before="120" w:line="420" w:lineRule="exact"/>
        <w:jc w:val="both"/>
        <w:textAlignment w:val="baseline"/>
        <w:rPr>
          <w:rFonts w:ascii="Tahoma" w:eastAsia="Tahoma" w:hAnsi="Tahoma"/>
          <w:color w:val="000000"/>
          <w:spacing w:val="5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3"/>
          <w:w w:val="105"/>
          <w:sz w:val="24"/>
          <w:szCs w:val="24"/>
        </w:rPr>
        <w:t>Building, Health and Safety or Fire Rules and</w:t>
      </w:r>
      <w:r w:rsidR="006E21F5">
        <w:rPr>
          <w:rFonts w:ascii="Tahoma" w:eastAsia="Tahoma" w:hAnsi="Tahoma"/>
          <w:color w:val="000000"/>
          <w:spacing w:val="3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>Regulations that may come to apply.</w:t>
      </w:r>
    </w:p>
    <w:p w14:paraId="2D9B0CF6" w14:textId="578B88EF" w:rsidR="00D34B2D" w:rsidRPr="006E21F5" w:rsidRDefault="00124F4C" w:rsidP="00E304EB">
      <w:pPr>
        <w:spacing w:before="120" w:line="418" w:lineRule="exact"/>
        <w:jc w:val="both"/>
        <w:textAlignment w:val="baseline"/>
        <w:rPr>
          <w:rFonts w:ascii="Tahoma" w:eastAsia="Tahoma" w:hAnsi="Tahoma"/>
          <w:color w:val="000000"/>
          <w:spacing w:val="4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3"/>
          <w:w w:val="105"/>
          <w:sz w:val="24"/>
          <w:szCs w:val="24"/>
        </w:rPr>
        <w:t>The Committee are to ensure the Hall is insured against</w:t>
      </w:r>
      <w:r w:rsidR="006E21F5">
        <w:rPr>
          <w:rFonts w:ascii="Tahoma" w:eastAsia="Tahoma" w:hAnsi="Tahoma"/>
          <w:color w:val="000000"/>
          <w:spacing w:val="3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4"/>
          <w:w w:val="105"/>
          <w:sz w:val="24"/>
          <w:szCs w:val="24"/>
        </w:rPr>
        <w:t xml:space="preserve">Fire, Burglary, Public </w:t>
      </w:r>
      <w:proofErr w:type="gramStart"/>
      <w:r w:rsidRPr="006E21F5">
        <w:rPr>
          <w:rFonts w:ascii="Tahoma" w:eastAsia="Tahoma" w:hAnsi="Tahoma"/>
          <w:color w:val="000000"/>
          <w:spacing w:val="4"/>
          <w:w w:val="105"/>
          <w:sz w:val="24"/>
          <w:szCs w:val="24"/>
        </w:rPr>
        <w:t>Liability</w:t>
      </w:r>
      <w:proofErr w:type="gramEnd"/>
      <w:r w:rsidRPr="006E21F5">
        <w:rPr>
          <w:rFonts w:ascii="Tahoma" w:eastAsia="Tahoma" w:hAnsi="Tahoma"/>
          <w:color w:val="000000"/>
          <w:spacing w:val="4"/>
          <w:w w:val="105"/>
          <w:sz w:val="24"/>
          <w:szCs w:val="24"/>
        </w:rPr>
        <w:t xml:space="preserve"> and other insurable risks.</w:t>
      </w:r>
    </w:p>
    <w:p w14:paraId="0E6CC1F0" w14:textId="0CE99011" w:rsidR="00E0266F" w:rsidRPr="006E21F5" w:rsidRDefault="00124F4C" w:rsidP="00E304EB">
      <w:pPr>
        <w:spacing w:before="120" w:line="422" w:lineRule="exact"/>
        <w:jc w:val="both"/>
        <w:textAlignment w:val="baseline"/>
        <w:rPr>
          <w:rFonts w:ascii="Tahoma" w:eastAsia="Tahoma" w:hAnsi="Tahoma"/>
          <w:color w:val="000000"/>
          <w:spacing w:val="7"/>
          <w:w w:val="105"/>
          <w:sz w:val="24"/>
          <w:szCs w:val="24"/>
        </w:rPr>
      </w:pPr>
      <w:r w:rsidRP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>Annual plans are agreed to ensure that sufficient</w:t>
      </w:r>
      <w:r w:rsidR="006E21F5">
        <w:rPr>
          <w:rFonts w:ascii="Tahoma" w:eastAsia="Tahoma" w:hAnsi="Tahoma"/>
          <w:color w:val="000000"/>
          <w:spacing w:val="6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>income is generated to cover the village hall's annual</w:t>
      </w:r>
      <w:r w:rsidR="006E21F5">
        <w:rPr>
          <w:rFonts w:ascii="Tahoma" w:eastAsia="Tahoma" w:hAnsi="Tahoma"/>
          <w:color w:val="000000"/>
          <w:spacing w:val="5"/>
          <w:w w:val="105"/>
          <w:sz w:val="24"/>
          <w:szCs w:val="24"/>
        </w:rPr>
        <w:t xml:space="preserve"> </w:t>
      </w:r>
      <w:r w:rsidRPr="006E21F5">
        <w:rPr>
          <w:rFonts w:ascii="Tahoma" w:eastAsia="Tahoma" w:hAnsi="Tahoma"/>
          <w:color w:val="000000"/>
          <w:spacing w:val="7"/>
          <w:w w:val="105"/>
          <w:sz w:val="24"/>
          <w:szCs w:val="24"/>
        </w:rPr>
        <w:t>running costs and repairs.</w:t>
      </w:r>
    </w:p>
    <w:p w14:paraId="42468465" w14:textId="77777777" w:rsidR="00E304EB" w:rsidRPr="00E0266F" w:rsidRDefault="00124F4C" w:rsidP="00DC30BC">
      <w:pPr>
        <w:tabs>
          <w:tab w:val="left" w:pos="567"/>
        </w:tabs>
        <w:spacing w:before="240" w:line="414" w:lineRule="exact"/>
        <w:textAlignment w:val="baseline"/>
        <w:rPr>
          <w:rFonts w:ascii="Verdana" w:eastAsia="Verdana" w:hAnsi="Verdana"/>
          <w:b/>
          <w:color w:val="000000"/>
          <w:spacing w:val="-28"/>
          <w:sz w:val="28"/>
          <w:szCs w:val="28"/>
        </w:rPr>
      </w:pPr>
      <w:r w:rsidRPr="00E0266F">
        <w:rPr>
          <w:rFonts w:ascii="Verdana" w:eastAsia="Verdana" w:hAnsi="Verdana"/>
          <w:b/>
          <w:color w:val="000000"/>
          <w:spacing w:val="-28"/>
          <w:sz w:val="28"/>
          <w:szCs w:val="28"/>
        </w:rPr>
        <w:t xml:space="preserve">4. </w:t>
      </w:r>
      <w:r w:rsidR="006E21F5" w:rsidRPr="00E0266F">
        <w:rPr>
          <w:rFonts w:ascii="Verdana" w:eastAsia="Verdana" w:hAnsi="Verdana"/>
          <w:b/>
          <w:color w:val="000000"/>
          <w:spacing w:val="-28"/>
          <w:sz w:val="28"/>
          <w:szCs w:val="28"/>
        </w:rPr>
        <w:tab/>
      </w:r>
      <w:r w:rsidRPr="00E0266F">
        <w:rPr>
          <w:rFonts w:ascii="Verdana" w:eastAsia="Verdana" w:hAnsi="Verdana"/>
          <w:b/>
          <w:color w:val="000000"/>
          <w:spacing w:val="-28"/>
          <w:sz w:val="28"/>
          <w:szCs w:val="28"/>
        </w:rPr>
        <w:t>COMMITTEE RULES AND REGULATIONS</w:t>
      </w:r>
    </w:p>
    <w:p w14:paraId="6BE2D446" w14:textId="46C7EE89" w:rsidR="00E304EB" w:rsidRDefault="00124F4C" w:rsidP="00E304EB">
      <w:pPr>
        <w:tabs>
          <w:tab w:val="left" w:pos="567"/>
        </w:tabs>
        <w:spacing w:before="120" w:line="414" w:lineRule="exact"/>
        <w:textAlignment w:val="baseline"/>
        <w:rPr>
          <w:rFonts w:ascii="Verdana" w:eastAsia="Verdana" w:hAnsi="Verdana"/>
          <w:b/>
          <w:color w:val="000000"/>
          <w:spacing w:val="-23"/>
          <w:sz w:val="24"/>
          <w:szCs w:val="24"/>
        </w:rPr>
      </w:pPr>
      <w:r w:rsidRPr="006E21F5">
        <w:rPr>
          <w:rFonts w:ascii="Verdana" w:eastAsia="Verdana" w:hAnsi="Verdana"/>
          <w:b/>
          <w:color w:val="000000"/>
          <w:spacing w:val="-23"/>
          <w:sz w:val="24"/>
          <w:szCs w:val="24"/>
        </w:rPr>
        <w:t>(</w:t>
      </w:r>
      <w:proofErr w:type="spellStart"/>
      <w:r w:rsidR="00DC30BC">
        <w:rPr>
          <w:rFonts w:ascii="Verdana" w:eastAsia="Verdana" w:hAnsi="Verdana"/>
          <w:b/>
          <w:color w:val="000000"/>
          <w:spacing w:val="-23"/>
          <w:sz w:val="24"/>
          <w:szCs w:val="24"/>
        </w:rPr>
        <w:t>i</w:t>
      </w:r>
      <w:proofErr w:type="spellEnd"/>
      <w:r w:rsidRPr="006E21F5">
        <w:rPr>
          <w:rFonts w:ascii="Verdana" w:eastAsia="Verdana" w:hAnsi="Verdana"/>
          <w:b/>
          <w:color w:val="000000"/>
          <w:spacing w:val="-23"/>
          <w:sz w:val="24"/>
          <w:szCs w:val="24"/>
        </w:rPr>
        <w:t>)</w:t>
      </w:r>
      <w:r w:rsidRPr="006E21F5">
        <w:rPr>
          <w:rFonts w:ascii="Verdana" w:eastAsia="Verdana" w:hAnsi="Verdana"/>
          <w:b/>
          <w:color w:val="000000"/>
          <w:spacing w:val="-23"/>
          <w:sz w:val="24"/>
          <w:szCs w:val="24"/>
        </w:rPr>
        <w:tab/>
      </w:r>
      <w:r w:rsidRPr="006E21F5">
        <w:rPr>
          <w:rFonts w:ascii="Verdana" w:eastAsia="Verdana" w:hAnsi="Verdana"/>
          <w:b/>
          <w:color w:val="000000"/>
          <w:spacing w:val="-23"/>
          <w:sz w:val="24"/>
          <w:szCs w:val="24"/>
        </w:rPr>
        <w:t>ANNUAL GENERAL MEETING</w:t>
      </w:r>
    </w:p>
    <w:p w14:paraId="6E3777C6" w14:textId="120F314B" w:rsidR="00E304EB" w:rsidRDefault="00124F4C" w:rsidP="00E304EB">
      <w:pPr>
        <w:tabs>
          <w:tab w:val="left" w:pos="567"/>
        </w:tabs>
        <w:spacing w:before="120" w:line="414" w:lineRule="exact"/>
        <w:jc w:val="both"/>
        <w:textAlignment w:val="baseline"/>
        <w:rPr>
          <w:rFonts w:ascii="Verdana" w:eastAsia="Verdana" w:hAnsi="Verdana"/>
          <w:color w:val="000000"/>
          <w:spacing w:val="-12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4"/>
          <w:sz w:val="24"/>
          <w:szCs w:val="24"/>
        </w:rPr>
        <w:t>The Annual General Meeting (AGM) shall be held on a</w:t>
      </w:r>
      <w:r w:rsidR="006E21F5">
        <w:rPr>
          <w:rFonts w:ascii="Verdana" w:eastAsia="Verdana" w:hAnsi="Verdana"/>
          <w:color w:val="000000"/>
          <w:spacing w:val="-4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date agreed by the Committee and prominent public</w:t>
      </w:r>
      <w:r w:rsidR="006E21F5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9"/>
          <w:sz w:val="24"/>
          <w:szCs w:val="24"/>
        </w:rPr>
        <w:t xml:space="preserve">notices shall be posted on Village notice </w:t>
      </w:r>
      <w:r w:rsidRPr="006E21F5">
        <w:rPr>
          <w:rFonts w:ascii="Verdana" w:eastAsia="Verdana" w:hAnsi="Verdana"/>
          <w:color w:val="000000"/>
          <w:spacing w:val="-9"/>
          <w:sz w:val="24"/>
          <w:szCs w:val="24"/>
        </w:rPr>
        <w:lastRenderedPageBreak/>
        <w:t>boards, via the</w:t>
      </w:r>
      <w:r w:rsidR="006E21F5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Village Hall Newsletter and the residents contact</w:t>
      </w:r>
      <w:r w:rsidR="006E21F5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database, giving at least one month's notice of said</w:t>
      </w:r>
      <w:r w:rsidR="006E21F5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12"/>
          <w:sz w:val="24"/>
          <w:szCs w:val="24"/>
        </w:rPr>
        <w:t>meeting.</w:t>
      </w:r>
    </w:p>
    <w:p w14:paraId="020BA532" w14:textId="77777777" w:rsidR="00E304EB" w:rsidRDefault="00124F4C" w:rsidP="00E0266F">
      <w:pPr>
        <w:spacing w:before="120" w:line="425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All residents over the age of 18 years living in Manton</w:t>
      </w:r>
      <w:r w:rsidR="006E21F5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Village and it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s immediate catchment area (West</w:t>
      </w:r>
      <w:r w:rsidR="006E21F5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2"/>
          <w:sz w:val="24"/>
          <w:szCs w:val="24"/>
        </w:rPr>
        <w:t xml:space="preserve">Manton/Manton Hollow) </w:t>
      </w:r>
      <w:proofErr w:type="gramStart"/>
      <w:r w:rsidRPr="006E21F5">
        <w:rPr>
          <w:rFonts w:ascii="Verdana" w:eastAsia="Verdana" w:hAnsi="Verdana"/>
          <w:color w:val="000000"/>
          <w:spacing w:val="-2"/>
          <w:sz w:val="24"/>
          <w:szCs w:val="24"/>
        </w:rPr>
        <w:t>are allowed to</w:t>
      </w:r>
      <w:proofErr w:type="gramEnd"/>
      <w:r w:rsidRPr="006E21F5">
        <w:rPr>
          <w:rFonts w:ascii="Verdana" w:eastAsia="Verdana" w:hAnsi="Verdana"/>
          <w:color w:val="000000"/>
          <w:spacing w:val="-2"/>
          <w:sz w:val="24"/>
          <w:szCs w:val="24"/>
        </w:rPr>
        <w:t xml:space="preserve"> attend the</w:t>
      </w:r>
      <w:r w:rsidR="006E21F5">
        <w:rPr>
          <w:rFonts w:ascii="Verdana" w:eastAsia="Verdana" w:hAnsi="Verdana"/>
          <w:color w:val="000000"/>
          <w:spacing w:val="-2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AGM and vote on matters raised.</w:t>
      </w:r>
    </w:p>
    <w:p w14:paraId="73536C8D" w14:textId="43BE994B" w:rsidR="00D34B2D" w:rsidRPr="006E21F5" w:rsidRDefault="00124F4C" w:rsidP="00E0266F">
      <w:pPr>
        <w:spacing w:before="120" w:line="425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10"/>
          <w:sz w:val="24"/>
          <w:szCs w:val="24"/>
        </w:rPr>
        <w:t>Representatives of regular Village Hall user groups may</w:t>
      </w:r>
      <w:r w:rsidR="006E21F5">
        <w:rPr>
          <w:rFonts w:ascii="Verdana" w:eastAsia="Verdana" w:hAnsi="Verdana"/>
          <w:color w:val="000000"/>
          <w:spacing w:val="-10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also attend by invitation.</w:t>
      </w:r>
    </w:p>
    <w:p w14:paraId="76531401" w14:textId="77777777" w:rsidR="00E304EB" w:rsidRDefault="00124F4C" w:rsidP="00E0266F">
      <w:pPr>
        <w:spacing w:before="120" w:line="425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The business of the AGM shall be as follows:</w:t>
      </w:r>
    </w:p>
    <w:p w14:paraId="39DC87DB" w14:textId="65B6356A" w:rsidR="00D34B2D" w:rsidRPr="00E304EB" w:rsidRDefault="00E304EB" w:rsidP="00E0266F">
      <w:pPr>
        <w:pStyle w:val="ListParagraph"/>
        <w:numPr>
          <w:ilvl w:val="0"/>
          <w:numId w:val="2"/>
        </w:numPr>
        <w:tabs>
          <w:tab w:val="clear" w:pos="720"/>
          <w:tab w:val="left" w:pos="1134"/>
        </w:tabs>
        <w:spacing w:before="120" w:line="425" w:lineRule="exact"/>
        <w:ind w:left="1134" w:hanging="567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>
        <w:rPr>
          <w:rFonts w:ascii="Verdana" w:eastAsia="Verdana" w:hAnsi="Verdana"/>
          <w:color w:val="000000"/>
          <w:spacing w:val="-7"/>
          <w:sz w:val="24"/>
          <w:szCs w:val="24"/>
        </w:rPr>
        <w:t>To</w:t>
      </w:r>
      <w:r w:rsidR="00124F4C" w:rsidRPr="00E304EB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receive and adopt the Report from the</w:t>
      </w:r>
      <w:r w:rsidR="006E21F5" w:rsidRPr="00E304EB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="00124F4C" w:rsidRPr="00E304EB">
        <w:rPr>
          <w:rFonts w:ascii="Verdana" w:eastAsia="Verdana" w:hAnsi="Verdana"/>
          <w:color w:val="000000"/>
          <w:spacing w:val="-8"/>
          <w:sz w:val="24"/>
          <w:szCs w:val="24"/>
        </w:rPr>
        <w:t>Chairman of the Committee.</w:t>
      </w:r>
    </w:p>
    <w:p w14:paraId="37878881" w14:textId="5A7A0055" w:rsidR="00D34B2D" w:rsidRPr="006E21F5" w:rsidRDefault="00124F4C" w:rsidP="00E0266F">
      <w:pPr>
        <w:numPr>
          <w:ilvl w:val="0"/>
          <w:numId w:val="2"/>
        </w:numPr>
        <w:tabs>
          <w:tab w:val="clear" w:pos="720"/>
          <w:tab w:val="left" w:pos="1152"/>
        </w:tabs>
        <w:spacing w:before="120" w:line="432" w:lineRule="exact"/>
        <w:ind w:left="1134" w:hanging="567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T</w:t>
      </w: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t>o receive and adopt the audited accounts for</w:t>
      </w:r>
      <w:r w:rsidR="006E21F5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the previous financial year.</w:t>
      </w:r>
    </w:p>
    <w:p w14:paraId="7DF99EF3" w14:textId="35A6FFF5" w:rsidR="00D34B2D" w:rsidRPr="00E304EB" w:rsidRDefault="00124F4C" w:rsidP="00E0266F">
      <w:pPr>
        <w:numPr>
          <w:ilvl w:val="0"/>
          <w:numId w:val="3"/>
        </w:numPr>
        <w:tabs>
          <w:tab w:val="clear" w:pos="720"/>
          <w:tab w:val="left" w:pos="1134"/>
        </w:tabs>
        <w:spacing w:before="120" w:line="424" w:lineRule="exact"/>
        <w:ind w:left="567"/>
        <w:jc w:val="both"/>
        <w:textAlignment w:val="baseline"/>
        <w:rPr>
          <w:rFonts w:ascii="Verdana" w:eastAsia="Verdana" w:hAnsi="Verdana"/>
          <w:color w:val="000000"/>
          <w:spacing w:val="-10"/>
          <w:sz w:val="24"/>
          <w:szCs w:val="24"/>
        </w:rPr>
      </w:pPr>
      <w:r w:rsidRPr="00E304EB">
        <w:rPr>
          <w:rFonts w:ascii="Verdana" w:eastAsia="Verdana" w:hAnsi="Verdana"/>
          <w:color w:val="000000"/>
          <w:spacing w:val="-6"/>
          <w:sz w:val="24"/>
          <w:szCs w:val="24"/>
        </w:rPr>
        <w:t>To elect the Committee and if required, appoint</w:t>
      </w:r>
      <w:r w:rsidR="00E304EB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E304EB">
        <w:rPr>
          <w:rFonts w:ascii="Verdana" w:eastAsia="Verdana" w:hAnsi="Verdana"/>
          <w:color w:val="000000"/>
          <w:spacing w:val="-10"/>
          <w:sz w:val="24"/>
          <w:szCs w:val="24"/>
        </w:rPr>
        <w:t>an auditor.</w:t>
      </w:r>
    </w:p>
    <w:p w14:paraId="6766255C" w14:textId="71D98239" w:rsidR="00D34B2D" w:rsidRPr="00E304EB" w:rsidRDefault="00124F4C" w:rsidP="00E0266F">
      <w:pPr>
        <w:numPr>
          <w:ilvl w:val="0"/>
          <w:numId w:val="3"/>
        </w:numPr>
        <w:tabs>
          <w:tab w:val="clear" w:pos="720"/>
          <w:tab w:val="left" w:pos="1134"/>
        </w:tabs>
        <w:spacing w:before="120" w:line="424" w:lineRule="exact"/>
        <w:ind w:left="567"/>
        <w:jc w:val="both"/>
        <w:textAlignment w:val="baseline"/>
        <w:rPr>
          <w:rFonts w:ascii="Verdana" w:eastAsia="Verdana" w:hAnsi="Verdana"/>
          <w:color w:val="000000"/>
          <w:spacing w:val="-10"/>
          <w:sz w:val="24"/>
          <w:szCs w:val="24"/>
        </w:rPr>
      </w:pPr>
      <w:r w:rsidRPr="00E304EB">
        <w:rPr>
          <w:rFonts w:ascii="Verdana" w:eastAsia="Verdana" w:hAnsi="Verdana"/>
          <w:color w:val="000000"/>
          <w:spacing w:val="-7"/>
          <w:sz w:val="24"/>
          <w:szCs w:val="24"/>
        </w:rPr>
        <w:t>To hold an open discussion of matters of local</w:t>
      </w:r>
      <w:r w:rsidR="00E304EB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304EB">
        <w:rPr>
          <w:rFonts w:ascii="Verdana" w:eastAsia="Verdana" w:hAnsi="Verdana"/>
          <w:color w:val="000000"/>
          <w:spacing w:val="-10"/>
          <w:sz w:val="24"/>
          <w:szCs w:val="24"/>
        </w:rPr>
        <w:t>interest.</w:t>
      </w:r>
    </w:p>
    <w:p w14:paraId="54B4353A" w14:textId="77777777" w:rsidR="00D34B2D" w:rsidRPr="006E21F5" w:rsidRDefault="00124F4C" w:rsidP="00E0266F">
      <w:pPr>
        <w:numPr>
          <w:ilvl w:val="0"/>
          <w:numId w:val="3"/>
        </w:numPr>
        <w:tabs>
          <w:tab w:val="clear" w:pos="720"/>
          <w:tab w:val="left" w:pos="1152"/>
        </w:tabs>
        <w:spacing w:before="120" w:line="424" w:lineRule="exact"/>
        <w:ind w:left="567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To transact other competent business.</w:t>
      </w:r>
    </w:p>
    <w:p w14:paraId="206AE71C" w14:textId="4ADA1F49" w:rsidR="00D34B2D" w:rsidRPr="006E21F5" w:rsidRDefault="00124F4C" w:rsidP="00E0266F">
      <w:pPr>
        <w:tabs>
          <w:tab w:val="left" w:pos="567"/>
        </w:tabs>
        <w:spacing w:before="120" w:line="428" w:lineRule="exact"/>
        <w:jc w:val="both"/>
        <w:textAlignment w:val="baseline"/>
        <w:rPr>
          <w:rFonts w:ascii="Verdana" w:eastAsia="Verdana" w:hAnsi="Verdana"/>
          <w:b/>
          <w:color w:val="000000"/>
          <w:spacing w:val="-29"/>
          <w:sz w:val="24"/>
          <w:szCs w:val="24"/>
        </w:rPr>
      </w:pPr>
      <w:r w:rsidRPr="006E21F5">
        <w:rPr>
          <w:rFonts w:ascii="Verdana" w:eastAsia="Verdana" w:hAnsi="Verdana"/>
          <w:b/>
          <w:color w:val="000000"/>
          <w:spacing w:val="-29"/>
          <w:sz w:val="24"/>
          <w:szCs w:val="24"/>
        </w:rPr>
        <w:t>(</w:t>
      </w:r>
      <w:r w:rsidR="00DC30BC">
        <w:rPr>
          <w:rFonts w:ascii="Verdana" w:eastAsia="Verdana" w:hAnsi="Verdana"/>
          <w:b/>
          <w:color w:val="000000"/>
          <w:spacing w:val="-29"/>
          <w:sz w:val="24"/>
          <w:szCs w:val="24"/>
        </w:rPr>
        <w:t>ii)</w:t>
      </w:r>
      <w:r w:rsidRPr="006E21F5">
        <w:rPr>
          <w:rFonts w:ascii="Verdana" w:eastAsia="Verdana" w:hAnsi="Verdana"/>
          <w:b/>
          <w:color w:val="000000"/>
          <w:spacing w:val="-29"/>
          <w:sz w:val="24"/>
          <w:szCs w:val="24"/>
        </w:rPr>
        <w:t xml:space="preserve"> </w:t>
      </w:r>
      <w:r w:rsidR="00E0266F">
        <w:rPr>
          <w:rFonts w:ascii="Verdana" w:eastAsia="Verdana" w:hAnsi="Verdana"/>
          <w:b/>
          <w:color w:val="000000"/>
          <w:spacing w:val="-29"/>
          <w:sz w:val="24"/>
          <w:szCs w:val="24"/>
        </w:rPr>
        <w:tab/>
      </w:r>
      <w:r w:rsidRPr="006E21F5">
        <w:rPr>
          <w:rFonts w:ascii="Verdana" w:eastAsia="Verdana" w:hAnsi="Verdana"/>
          <w:b/>
          <w:color w:val="000000"/>
          <w:spacing w:val="-29"/>
          <w:sz w:val="24"/>
          <w:szCs w:val="24"/>
        </w:rPr>
        <w:t>ELEC</w:t>
      </w:r>
      <w:r w:rsidRPr="006E21F5">
        <w:rPr>
          <w:rFonts w:ascii="Verdana" w:eastAsia="Verdana" w:hAnsi="Verdana"/>
          <w:b/>
          <w:color w:val="000000"/>
          <w:spacing w:val="-29"/>
          <w:sz w:val="24"/>
          <w:szCs w:val="24"/>
        </w:rPr>
        <w:t>TION OF COMMITTEE</w:t>
      </w:r>
    </w:p>
    <w:p w14:paraId="2FE8D221" w14:textId="67BF6423" w:rsidR="00D34B2D" w:rsidRPr="006E21F5" w:rsidRDefault="00124F4C" w:rsidP="00E0266F">
      <w:pPr>
        <w:spacing w:before="120" w:line="424" w:lineRule="exact"/>
        <w:jc w:val="both"/>
        <w:textAlignment w:val="baseline"/>
        <w:rPr>
          <w:rFonts w:ascii="Verdana" w:eastAsia="Verdana" w:hAnsi="Verdana"/>
          <w:color w:val="000000"/>
          <w:spacing w:val="-9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9"/>
          <w:sz w:val="24"/>
          <w:szCs w:val="24"/>
        </w:rPr>
        <w:t>The maximum number of Committee members shall be</w:t>
      </w:r>
      <w:r w:rsidRPr="006E21F5">
        <w:rPr>
          <w:rFonts w:ascii="Verdana" w:eastAsia="Verdana" w:hAnsi="Verdana"/>
          <w:color w:val="000000"/>
          <w:spacing w:val="-9"/>
          <w:sz w:val="24"/>
          <w:szCs w:val="24"/>
        </w:rPr>
        <w:t>no more than ten.</w:t>
      </w:r>
    </w:p>
    <w:p w14:paraId="3E67BA11" w14:textId="48F384F4" w:rsidR="00D34B2D" w:rsidRPr="006E21F5" w:rsidRDefault="00124F4C" w:rsidP="00E0266F">
      <w:pPr>
        <w:spacing w:before="120" w:line="424" w:lineRule="exact"/>
        <w:jc w:val="both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 xml:space="preserve">At the </w:t>
      </w:r>
      <w:proofErr w:type="gramStart"/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AGM</w:t>
      </w:r>
      <w:proofErr w:type="gramEnd"/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all Committee members stand down and</w:t>
      </w:r>
      <w:r w:rsidR="00E304EB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seek re-election. Any person wishing to stand for</w:t>
      </w:r>
      <w:r w:rsidR="00E304EB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election to the Committee needs to be proposed and</w:t>
      </w:r>
      <w:r w:rsidR="00E304EB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seconded.</w:t>
      </w:r>
    </w:p>
    <w:p w14:paraId="6A93408D" w14:textId="77777777" w:rsidR="00E304EB" w:rsidRDefault="00124F4C" w:rsidP="00E0266F">
      <w:pPr>
        <w:spacing w:before="120" w:line="429" w:lineRule="exact"/>
        <w:jc w:val="both"/>
        <w:textAlignment w:val="baseline"/>
        <w:rPr>
          <w:rFonts w:ascii="Verdana" w:eastAsia="Verdana" w:hAnsi="Verdana"/>
          <w:color w:val="000000"/>
          <w:spacing w:val="-8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6"/>
          <w:sz w:val="24"/>
          <w:szCs w:val="24"/>
        </w:rPr>
        <w:lastRenderedPageBreak/>
        <w:t>All votes at the AGM are decided by majority voting of</w:t>
      </w:r>
      <w:r w:rsidR="00E304EB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the attendees with the Chairman having a casting and</w:t>
      </w:r>
      <w:r w:rsidR="00E304EB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8"/>
          <w:sz w:val="24"/>
          <w:szCs w:val="24"/>
        </w:rPr>
        <w:t>second vote in the case of a tied vote.</w:t>
      </w:r>
      <w:r w:rsidR="00E304EB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</w:p>
    <w:p w14:paraId="2E939468" w14:textId="37822992" w:rsidR="00D34B2D" w:rsidRDefault="00124F4C" w:rsidP="00E0266F">
      <w:pPr>
        <w:spacing w:before="120" w:line="429" w:lineRule="exact"/>
        <w:jc w:val="both"/>
        <w:textAlignment w:val="baseline"/>
        <w:rPr>
          <w:rFonts w:ascii="Verdana" w:eastAsia="Verdana" w:hAnsi="Verdana"/>
          <w:color w:val="000000"/>
          <w:spacing w:val="-12"/>
          <w:sz w:val="24"/>
          <w:szCs w:val="24"/>
        </w:rPr>
      </w:pPr>
      <w:r w:rsidRPr="006E21F5">
        <w:rPr>
          <w:rFonts w:ascii="Verdana" w:eastAsia="Verdana" w:hAnsi="Verdana"/>
          <w:color w:val="000000"/>
          <w:spacing w:val="-7"/>
          <w:sz w:val="24"/>
          <w:szCs w:val="24"/>
        </w:rPr>
        <w:t>The new Committee, may as required, co-opt</w:t>
      </w:r>
      <w:r w:rsidR="00E304EB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additional Committee members prior to the next AGM</w:t>
      </w:r>
      <w:r w:rsidR="00E304EB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5"/>
          <w:sz w:val="24"/>
          <w:szCs w:val="24"/>
        </w:rPr>
        <w:t>providing the Committee is no more than ten</w:t>
      </w:r>
      <w:r w:rsidR="00E304EB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6E21F5">
        <w:rPr>
          <w:rFonts w:ascii="Verdana" w:eastAsia="Verdana" w:hAnsi="Verdana"/>
          <w:color w:val="000000"/>
          <w:spacing w:val="-12"/>
          <w:sz w:val="24"/>
          <w:szCs w:val="24"/>
        </w:rPr>
        <w:t>members.</w:t>
      </w:r>
    </w:p>
    <w:p w14:paraId="6EB137E3" w14:textId="1D248B24" w:rsidR="00D34B2D" w:rsidRPr="00E0266F" w:rsidRDefault="00124F4C" w:rsidP="00E0266F">
      <w:pPr>
        <w:tabs>
          <w:tab w:val="left" w:pos="567"/>
        </w:tabs>
        <w:spacing w:before="120" w:line="427" w:lineRule="exact"/>
        <w:jc w:val="both"/>
        <w:textAlignment w:val="baseline"/>
        <w:rPr>
          <w:rFonts w:ascii="Verdana" w:eastAsia="Verdana" w:hAnsi="Verdana"/>
          <w:b/>
          <w:color w:val="000000"/>
          <w:spacing w:val="-35"/>
          <w:sz w:val="24"/>
          <w:szCs w:val="24"/>
        </w:rPr>
      </w:pPr>
      <w:r w:rsidRPr="00E0266F">
        <w:rPr>
          <w:rFonts w:ascii="Verdana" w:eastAsia="Verdana" w:hAnsi="Verdana"/>
          <w:b/>
          <w:color w:val="000000"/>
          <w:spacing w:val="-35"/>
          <w:sz w:val="24"/>
          <w:szCs w:val="24"/>
        </w:rPr>
        <w:t>(</w:t>
      </w:r>
      <w:r w:rsidR="00DC30BC">
        <w:rPr>
          <w:rFonts w:ascii="Verdana" w:eastAsia="Verdana" w:hAnsi="Verdana"/>
          <w:b/>
          <w:color w:val="000000"/>
          <w:spacing w:val="-35"/>
          <w:sz w:val="24"/>
          <w:szCs w:val="24"/>
        </w:rPr>
        <w:t>iii</w:t>
      </w:r>
      <w:r w:rsidRPr="00E0266F">
        <w:rPr>
          <w:rFonts w:ascii="Verdana" w:eastAsia="Verdana" w:hAnsi="Verdana"/>
          <w:b/>
          <w:color w:val="000000"/>
          <w:spacing w:val="-35"/>
          <w:sz w:val="24"/>
          <w:szCs w:val="24"/>
        </w:rPr>
        <w:t>)</w:t>
      </w:r>
      <w:r w:rsidR="00E0266F" w:rsidRPr="00E0266F">
        <w:rPr>
          <w:rFonts w:ascii="Verdana" w:eastAsia="Verdana" w:hAnsi="Verdana"/>
          <w:b/>
          <w:color w:val="000000"/>
          <w:spacing w:val="-35"/>
          <w:sz w:val="24"/>
          <w:szCs w:val="24"/>
        </w:rPr>
        <w:tab/>
      </w:r>
      <w:r w:rsidRPr="00E0266F">
        <w:rPr>
          <w:rFonts w:ascii="Verdana" w:eastAsia="Verdana" w:hAnsi="Verdana"/>
          <w:b/>
          <w:color w:val="000000"/>
          <w:spacing w:val="-35"/>
          <w:sz w:val="24"/>
          <w:szCs w:val="24"/>
        </w:rPr>
        <w:t xml:space="preserve"> COMMITTEE DUTIES</w:t>
      </w:r>
    </w:p>
    <w:p w14:paraId="1074B914" w14:textId="4C2F9582" w:rsidR="00D34B2D" w:rsidRPr="00E0266F" w:rsidRDefault="00124F4C" w:rsidP="00E0266F">
      <w:pPr>
        <w:spacing w:before="120" w:line="426" w:lineRule="exact"/>
        <w:jc w:val="both"/>
        <w:textAlignment w:val="baseline"/>
        <w:rPr>
          <w:rFonts w:ascii="Verdana" w:eastAsia="Verdana" w:hAnsi="Verdana"/>
          <w:color w:val="000000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-5"/>
          <w:sz w:val="24"/>
          <w:szCs w:val="24"/>
        </w:rPr>
        <w:t>The Chairman and/or where appointed the Vice</w:t>
      </w:r>
      <w:r w:rsidR="00E304EB" w:rsidRPr="00E0266F">
        <w:rPr>
          <w:rFonts w:ascii="Verdana" w:eastAsia="Verdana" w:hAnsi="Verdana"/>
          <w:color w:val="000000"/>
          <w:spacing w:val="-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Chairman is responsible for chairing all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Committee</w:t>
      </w:r>
      <w:r w:rsidR="00E304EB" w:rsidRP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meetings and the AGM and for signing of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the</w:t>
      </w:r>
      <w:r w:rsidR="00E304EB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Committee Min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utes as a true record of such meetings.</w:t>
      </w:r>
    </w:p>
    <w:p w14:paraId="0E602556" w14:textId="03384427" w:rsidR="00D34B2D" w:rsidRPr="00E0266F" w:rsidRDefault="00124F4C" w:rsidP="00E0266F">
      <w:pPr>
        <w:spacing w:before="120" w:line="433" w:lineRule="exact"/>
        <w:jc w:val="both"/>
        <w:textAlignment w:val="baseline"/>
        <w:rPr>
          <w:rFonts w:ascii="Verdana" w:eastAsia="Verdana" w:hAnsi="Verdana"/>
          <w:color w:val="000000"/>
          <w:spacing w:val="2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The Secretary is responsible for </w:t>
      </w:r>
      <w:proofErr w:type="spellStart"/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organising</w:t>
      </w:r>
      <w:proofErr w:type="spellEnd"/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meetings of</w:t>
      </w:r>
      <w:r w:rsidR="00E304EB"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the Committee and for collating, </w:t>
      </w:r>
      <w:proofErr w:type="gramStart"/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writing</w:t>
      </w:r>
      <w:proofErr w:type="gramEnd"/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and</w:t>
      </w:r>
      <w:r w:rsidR="00E304EB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distributing the agendas and any other necessary</w:t>
      </w:r>
      <w:r w:rsidR="00E304EB"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2"/>
          <w:w w:val="95"/>
          <w:sz w:val="24"/>
          <w:szCs w:val="24"/>
        </w:rPr>
        <w:t>paperwork (Minutes of previous meeting).</w:t>
      </w:r>
    </w:p>
    <w:p w14:paraId="6FC5FFEA" w14:textId="3C2D6F22" w:rsidR="00D34B2D" w:rsidRPr="00E0266F" w:rsidRDefault="00124F4C" w:rsidP="00E0266F">
      <w:pPr>
        <w:spacing w:before="120" w:line="427" w:lineRule="exact"/>
        <w:jc w:val="both"/>
        <w:textAlignment w:val="baseline"/>
        <w:rPr>
          <w:rFonts w:ascii="Verdana" w:eastAsia="Verdana" w:hAnsi="Verdana"/>
          <w:color w:val="000000"/>
          <w:spacing w:val="1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The Treasurer is responsible for reporting financial</w:t>
      </w:r>
      <w:r w:rsidR="00E304EB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matters to the Committee and is responsible for the</w:t>
      </w:r>
      <w:r w:rsidR="00E304EB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prudent manageme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nt of the Village Hall's finances.</w:t>
      </w:r>
    </w:p>
    <w:p w14:paraId="19F796EA" w14:textId="5BD88C6A" w:rsidR="00D34B2D" w:rsidRPr="00E0266F" w:rsidRDefault="00E0266F" w:rsidP="00E0266F">
      <w:pPr>
        <w:tabs>
          <w:tab w:val="left" w:pos="720"/>
        </w:tabs>
        <w:spacing w:before="120" w:line="432" w:lineRule="exact"/>
        <w:jc w:val="both"/>
        <w:textAlignment w:val="baseline"/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</w:pPr>
      <w:r w:rsidRPr="00E0266F"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  <w:t>(</w:t>
      </w:r>
      <w:r w:rsidR="00DC30BC"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  <w:t>iv</w:t>
      </w:r>
      <w:r w:rsidRPr="00E0266F"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  <w:t>)</w:t>
      </w:r>
      <w:r w:rsidRPr="00E0266F"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  <w:tab/>
      </w:r>
      <w:r w:rsidR="00124F4C" w:rsidRPr="00E0266F">
        <w:rPr>
          <w:rFonts w:ascii="Verdana" w:eastAsia="Verdana" w:hAnsi="Verdana"/>
          <w:b/>
          <w:color w:val="000000"/>
          <w:spacing w:val="-22"/>
          <w:w w:val="95"/>
          <w:sz w:val="24"/>
          <w:szCs w:val="24"/>
        </w:rPr>
        <w:t>MEETINGS</w:t>
      </w:r>
    </w:p>
    <w:p w14:paraId="63C1715F" w14:textId="2B342019" w:rsidR="00D34B2D" w:rsidRPr="00E0266F" w:rsidRDefault="00124F4C" w:rsidP="00E0266F">
      <w:pPr>
        <w:spacing w:before="120" w:line="427" w:lineRule="exact"/>
        <w:jc w:val="both"/>
        <w:textAlignment w:val="baseline"/>
        <w:rPr>
          <w:rFonts w:ascii="Verdana" w:eastAsia="Verdana" w:hAnsi="Verdana"/>
          <w:color w:val="000000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To be held as required with a minimum of five per</w:t>
      </w:r>
      <w:r w:rsidR="00E0266F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annum. Trustees are welcome to attend any</w:t>
      </w:r>
      <w:r w:rsidR="00E0266F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Committee meeting but cannot vote on matters raised.</w:t>
      </w:r>
    </w:p>
    <w:p w14:paraId="640E53C0" w14:textId="77777777" w:rsidR="00DC30BC" w:rsidRDefault="00124F4C" w:rsidP="00DC30BC">
      <w:pPr>
        <w:spacing w:before="120" w:line="436" w:lineRule="exact"/>
        <w:jc w:val="both"/>
        <w:textAlignment w:val="baseline"/>
        <w:rPr>
          <w:rFonts w:ascii="Verdana" w:eastAsia="Verdana" w:hAnsi="Verdana"/>
          <w:color w:val="000000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-1"/>
          <w:w w:val="95"/>
          <w:sz w:val="24"/>
          <w:szCs w:val="24"/>
        </w:rPr>
        <w:t>Special meetings to discuss a specific business issue</w:t>
      </w:r>
      <w:r w:rsidR="00E0266F" w:rsidRPr="00E0266F">
        <w:rPr>
          <w:rFonts w:ascii="Verdana" w:eastAsia="Verdana" w:hAnsi="Verdana"/>
          <w:color w:val="000000"/>
          <w:spacing w:val="-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and/or an event can be called by the Chairman giving</w:t>
      </w:r>
      <w:r w:rsidR="00E0266F"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seven </w:t>
      </w:r>
      <w:r w:rsidR="00E0266F" w:rsidRPr="00E0266F">
        <w:rPr>
          <w:rFonts w:ascii="Verdana" w:eastAsia="Verdana" w:hAnsi="Verdana"/>
          <w:color w:val="000000"/>
          <w:w w:val="95"/>
          <w:sz w:val="24"/>
          <w:szCs w:val="24"/>
        </w:rPr>
        <w:t>days’ notice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to the Committee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,</w:t>
      </w:r>
      <w:r w:rsid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the </w:t>
      </w:r>
      <w:proofErr w:type="gramStart"/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Trustees</w:t>
      </w:r>
      <w:proofErr w:type="gramEnd"/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and</w:t>
      </w:r>
      <w:r w:rsidR="00E0266F"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2"/>
          <w:w w:val="95"/>
          <w:sz w:val="24"/>
          <w:szCs w:val="24"/>
        </w:rPr>
        <w:t>all residents.</w:t>
      </w:r>
    </w:p>
    <w:p w14:paraId="3DC96F2D" w14:textId="51A03368" w:rsidR="00D34B2D" w:rsidRPr="00DC30BC" w:rsidRDefault="00DC30BC" w:rsidP="00DC30BC">
      <w:pPr>
        <w:spacing w:before="120" w:line="436" w:lineRule="exact"/>
        <w:jc w:val="both"/>
        <w:textAlignment w:val="baseline"/>
        <w:rPr>
          <w:rFonts w:ascii="Verdana" w:eastAsia="Verdana" w:hAnsi="Verdana"/>
          <w:b/>
          <w:bCs/>
          <w:color w:val="000000"/>
          <w:w w:val="95"/>
          <w:sz w:val="24"/>
          <w:szCs w:val="24"/>
        </w:rPr>
      </w:pPr>
      <w:r w:rsidRPr="00DC30BC">
        <w:rPr>
          <w:rFonts w:ascii="Verdana" w:eastAsia="Verdana" w:hAnsi="Verdana"/>
          <w:b/>
          <w:bCs/>
          <w:color w:val="000000"/>
          <w:w w:val="95"/>
          <w:sz w:val="24"/>
          <w:szCs w:val="24"/>
        </w:rPr>
        <w:t xml:space="preserve">(v) </w:t>
      </w:r>
      <w:r w:rsidR="00124F4C" w:rsidRPr="00DC30BC">
        <w:rPr>
          <w:rFonts w:ascii="Verdana" w:eastAsia="Verdana" w:hAnsi="Verdana"/>
          <w:b/>
          <w:bCs/>
          <w:color w:val="000000"/>
          <w:spacing w:val="-20"/>
          <w:w w:val="95"/>
          <w:sz w:val="24"/>
          <w:szCs w:val="24"/>
        </w:rPr>
        <w:t>COMM1TTEE MIN</w:t>
      </w:r>
      <w:r w:rsidR="00124F4C" w:rsidRPr="00DC30BC">
        <w:rPr>
          <w:rFonts w:ascii="Verdana" w:eastAsia="Verdana" w:hAnsi="Verdana"/>
          <w:b/>
          <w:bCs/>
          <w:color w:val="000000"/>
          <w:spacing w:val="-20"/>
          <w:w w:val="95"/>
          <w:sz w:val="24"/>
          <w:szCs w:val="24"/>
        </w:rPr>
        <w:t>UTES</w:t>
      </w:r>
    </w:p>
    <w:p w14:paraId="4C2FA15D" w14:textId="5CBA1569" w:rsidR="00E0266F" w:rsidRPr="00E0266F" w:rsidRDefault="00124F4C" w:rsidP="00E0266F">
      <w:pPr>
        <w:spacing w:before="120" w:line="427" w:lineRule="exact"/>
        <w:jc w:val="both"/>
        <w:textAlignment w:val="baseline"/>
        <w:rPr>
          <w:rFonts w:ascii="Verdana" w:eastAsia="Verdana" w:hAnsi="Verdana"/>
          <w:color w:val="000000"/>
          <w:spacing w:val="1"/>
          <w:w w:val="95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All Committee meetings must be </w:t>
      </w:r>
      <w:proofErr w:type="spellStart"/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minuted</w:t>
      </w:r>
      <w:proofErr w:type="spellEnd"/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by the</w:t>
      </w:r>
      <w:r w:rsidR="00E0266F"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w w:val="95"/>
          <w:sz w:val="24"/>
          <w:szCs w:val="24"/>
        </w:rPr>
        <w:t>Secretary and the subsequent minutes must be</w:t>
      </w:r>
      <w:r w:rsidR="00E0266F" w:rsidRPr="00E0266F">
        <w:rPr>
          <w:rFonts w:ascii="Verdana" w:eastAsia="Verdana" w:hAnsi="Verdana"/>
          <w:color w:val="000000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2"/>
          <w:w w:val="95"/>
          <w:sz w:val="24"/>
          <w:szCs w:val="24"/>
        </w:rPr>
        <w:t>circulated to the Committee and the Trustees within</w:t>
      </w:r>
      <w:r w:rsidR="00E0266F" w:rsidRPr="00E0266F">
        <w:rPr>
          <w:rFonts w:ascii="Verdana" w:eastAsia="Verdana" w:hAnsi="Verdana"/>
          <w:color w:val="000000"/>
          <w:spacing w:val="2"/>
          <w:w w:val="95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1"/>
          <w:w w:val="95"/>
          <w:sz w:val="24"/>
          <w:szCs w:val="24"/>
        </w:rPr>
        <w:t>two weeks of the meeting.</w:t>
      </w:r>
    </w:p>
    <w:p w14:paraId="54C3193F" w14:textId="1013B40C" w:rsidR="00D34B2D" w:rsidRPr="00E0266F" w:rsidRDefault="00124F4C" w:rsidP="00E0266F">
      <w:pPr>
        <w:spacing w:before="120" w:line="425" w:lineRule="exact"/>
        <w:textAlignment w:val="baseline"/>
        <w:rPr>
          <w:rFonts w:ascii="Verdana" w:eastAsia="Tahoma" w:hAnsi="Verdana"/>
          <w:b/>
          <w:color w:val="000000"/>
          <w:spacing w:val="-11"/>
          <w:w w:val="105"/>
          <w:sz w:val="24"/>
          <w:szCs w:val="24"/>
        </w:rPr>
      </w:pPr>
      <w:r w:rsidRPr="00E0266F">
        <w:rPr>
          <w:rFonts w:ascii="Verdana" w:eastAsia="Tahoma" w:hAnsi="Verdana"/>
          <w:b/>
          <w:color w:val="000000"/>
          <w:spacing w:val="-11"/>
          <w:w w:val="105"/>
          <w:sz w:val="24"/>
          <w:szCs w:val="24"/>
        </w:rPr>
        <w:t>(</w:t>
      </w:r>
      <w:r w:rsidR="00DC30BC">
        <w:rPr>
          <w:rFonts w:ascii="Verdana" w:eastAsia="Tahoma" w:hAnsi="Verdana"/>
          <w:b/>
          <w:color w:val="000000"/>
          <w:spacing w:val="-11"/>
          <w:w w:val="105"/>
          <w:sz w:val="24"/>
          <w:szCs w:val="24"/>
        </w:rPr>
        <w:t>vi</w:t>
      </w:r>
      <w:r w:rsidRPr="00E0266F">
        <w:rPr>
          <w:rFonts w:ascii="Verdana" w:eastAsia="Tahoma" w:hAnsi="Verdana"/>
          <w:b/>
          <w:color w:val="000000"/>
          <w:spacing w:val="-11"/>
          <w:w w:val="105"/>
          <w:sz w:val="24"/>
          <w:szCs w:val="24"/>
        </w:rPr>
        <w:t>) QUORUM</w:t>
      </w:r>
    </w:p>
    <w:p w14:paraId="2755B4DB" w14:textId="1EE95E27" w:rsidR="00D34B2D" w:rsidRPr="00E0266F" w:rsidRDefault="00124F4C" w:rsidP="00DC30BC">
      <w:pPr>
        <w:spacing w:before="120" w:line="429" w:lineRule="exact"/>
        <w:jc w:val="both"/>
        <w:textAlignment w:val="baseline"/>
        <w:rPr>
          <w:rFonts w:ascii="Verdana" w:eastAsia="Tahoma" w:hAnsi="Verdana"/>
          <w:color w:val="000000"/>
          <w:spacing w:val="4"/>
          <w:w w:val="105"/>
          <w:sz w:val="24"/>
          <w:szCs w:val="24"/>
        </w:rPr>
      </w:pPr>
      <w:r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>To form a quorum at Committee meetings, half of the</w:t>
      </w:r>
      <w:r w:rsidR="00E0266F"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>Committee must be present. If a quorum cannot be</w:t>
      </w:r>
      <w:r w:rsidR="00E0266F"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>established, the meeting can continue but no decisions</w:t>
      </w:r>
      <w:r w:rsidR="00E0266F"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4"/>
          <w:w w:val="105"/>
          <w:sz w:val="24"/>
          <w:szCs w:val="24"/>
        </w:rPr>
        <w:t>requiring a vote can be taken.</w:t>
      </w:r>
    </w:p>
    <w:p w14:paraId="1E07FA58" w14:textId="1DCE241E" w:rsidR="00D34B2D" w:rsidRPr="00E0266F" w:rsidRDefault="00124F4C" w:rsidP="00DC30BC">
      <w:pPr>
        <w:numPr>
          <w:ilvl w:val="0"/>
          <w:numId w:val="6"/>
        </w:numPr>
        <w:tabs>
          <w:tab w:val="clear" w:pos="360"/>
          <w:tab w:val="left" w:pos="709"/>
        </w:tabs>
        <w:spacing w:before="240" w:line="423" w:lineRule="exact"/>
        <w:textAlignment w:val="baseline"/>
        <w:rPr>
          <w:rFonts w:ascii="Verdana" w:eastAsia="Tahoma" w:hAnsi="Verdana"/>
          <w:b/>
          <w:color w:val="000000"/>
          <w:spacing w:val="-23"/>
          <w:w w:val="105"/>
          <w:sz w:val="28"/>
          <w:szCs w:val="28"/>
        </w:rPr>
      </w:pPr>
      <w:r w:rsidRPr="00E0266F">
        <w:rPr>
          <w:rFonts w:ascii="Verdana" w:eastAsia="Tahoma" w:hAnsi="Verdana"/>
          <w:b/>
          <w:color w:val="000000"/>
          <w:spacing w:val="-23"/>
          <w:w w:val="105"/>
          <w:sz w:val="28"/>
          <w:szCs w:val="28"/>
        </w:rPr>
        <w:t>PERSONAL INTEREST</w:t>
      </w:r>
    </w:p>
    <w:p w14:paraId="7B35ADB9" w14:textId="5BB3837D" w:rsidR="00E0266F" w:rsidRDefault="00124F4C" w:rsidP="00DC30BC">
      <w:pPr>
        <w:spacing w:before="120" w:line="422" w:lineRule="exact"/>
        <w:jc w:val="both"/>
        <w:textAlignment w:val="baseline"/>
        <w:rPr>
          <w:rFonts w:ascii="Verdana" w:eastAsia="Tahoma" w:hAnsi="Verdana"/>
          <w:color w:val="000000"/>
          <w:spacing w:val="6"/>
          <w:w w:val="105"/>
          <w:sz w:val="24"/>
          <w:szCs w:val="24"/>
        </w:rPr>
      </w:pPr>
      <w:r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>No Committee member or Trustee shall benefit in</w:t>
      </w:r>
      <w:r w:rsidR="00E0266F"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>money or kind or from the supply of goods or services</w:t>
      </w:r>
      <w:r w:rsidR="00E0266F"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>to the Village Hall. No Trustee may acquire or hold any</w:t>
      </w:r>
      <w:r w:rsidR="00E0266F"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>interest in the Village Hall without the prior written</w:t>
      </w:r>
      <w:r w:rsidR="00E0266F"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>approval of the Charity Commissioners.</w:t>
      </w:r>
    </w:p>
    <w:p w14:paraId="10C83FE2" w14:textId="77777777" w:rsidR="00E0266F" w:rsidRDefault="00E0266F" w:rsidP="00E0266F">
      <w:pPr>
        <w:spacing w:before="120"/>
        <w:rPr>
          <w:rFonts w:ascii="Verdana" w:eastAsia="Tahoma" w:hAnsi="Verdana"/>
          <w:color w:val="000000"/>
          <w:spacing w:val="6"/>
          <w:w w:val="105"/>
          <w:sz w:val="24"/>
          <w:szCs w:val="24"/>
        </w:rPr>
      </w:pPr>
      <w:r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br w:type="page"/>
      </w:r>
    </w:p>
    <w:p w14:paraId="55567DCE" w14:textId="70E69CB4" w:rsidR="00D34B2D" w:rsidRPr="00E0266F" w:rsidRDefault="00124F4C" w:rsidP="00E0266F">
      <w:pPr>
        <w:numPr>
          <w:ilvl w:val="0"/>
          <w:numId w:val="6"/>
        </w:numPr>
        <w:tabs>
          <w:tab w:val="clear" w:pos="360"/>
          <w:tab w:val="left" w:pos="792"/>
        </w:tabs>
        <w:spacing w:before="120" w:line="423" w:lineRule="exact"/>
        <w:textAlignment w:val="baseline"/>
        <w:rPr>
          <w:rFonts w:ascii="Verdana" w:eastAsia="Tahoma" w:hAnsi="Verdana"/>
          <w:b/>
          <w:color w:val="000000"/>
          <w:spacing w:val="-26"/>
          <w:w w:val="105"/>
          <w:sz w:val="28"/>
          <w:szCs w:val="28"/>
        </w:rPr>
      </w:pPr>
      <w:r w:rsidRPr="00E0266F">
        <w:rPr>
          <w:rFonts w:ascii="Verdana" w:eastAsia="Tahoma" w:hAnsi="Verdana"/>
          <w:b/>
          <w:color w:val="000000"/>
          <w:spacing w:val="-26"/>
          <w:w w:val="105"/>
          <w:sz w:val="28"/>
          <w:szCs w:val="28"/>
        </w:rPr>
        <w:t>RESIGNATION</w:t>
      </w:r>
    </w:p>
    <w:p w14:paraId="30D0F80B" w14:textId="6CCA2ABE" w:rsidR="00D34B2D" w:rsidRPr="00E0266F" w:rsidRDefault="00124F4C" w:rsidP="00E0266F">
      <w:pPr>
        <w:spacing w:before="120" w:line="430" w:lineRule="exact"/>
        <w:textAlignment w:val="baseline"/>
        <w:rPr>
          <w:rFonts w:ascii="Verdana" w:eastAsia="Tahoma" w:hAnsi="Verdana"/>
          <w:color w:val="000000"/>
          <w:spacing w:val="4"/>
          <w:w w:val="105"/>
          <w:sz w:val="24"/>
          <w:szCs w:val="24"/>
        </w:rPr>
      </w:pPr>
      <w:r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>Any Committee member or Trustee may res</w:t>
      </w:r>
      <w:r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>ign from</w:t>
      </w:r>
      <w:r w:rsid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>the Village Hall Committee/Trustees by sending a letter</w:t>
      </w:r>
      <w:r w:rsid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4"/>
          <w:w w:val="105"/>
          <w:sz w:val="24"/>
          <w:szCs w:val="24"/>
        </w:rPr>
        <w:t>to the Secretary at any time.</w:t>
      </w:r>
    </w:p>
    <w:p w14:paraId="5BC87AB0" w14:textId="107357B3" w:rsidR="00D34B2D" w:rsidRPr="00E0266F" w:rsidRDefault="00124F4C" w:rsidP="00DC30BC">
      <w:pPr>
        <w:numPr>
          <w:ilvl w:val="0"/>
          <w:numId w:val="6"/>
        </w:numPr>
        <w:tabs>
          <w:tab w:val="clear" w:pos="360"/>
          <w:tab w:val="left" w:pos="792"/>
        </w:tabs>
        <w:spacing w:before="240" w:line="423" w:lineRule="exact"/>
        <w:textAlignment w:val="baseline"/>
        <w:rPr>
          <w:rFonts w:ascii="Verdana" w:eastAsia="Tahoma" w:hAnsi="Verdana"/>
          <w:b/>
          <w:color w:val="000000"/>
          <w:spacing w:val="-26"/>
          <w:w w:val="105"/>
          <w:sz w:val="28"/>
          <w:szCs w:val="28"/>
        </w:rPr>
      </w:pPr>
      <w:r w:rsidRPr="00E0266F">
        <w:rPr>
          <w:rFonts w:ascii="Verdana" w:eastAsia="Tahoma" w:hAnsi="Verdana"/>
          <w:b/>
          <w:color w:val="000000"/>
          <w:spacing w:val="-26"/>
          <w:w w:val="105"/>
          <w:sz w:val="28"/>
          <w:szCs w:val="28"/>
        </w:rPr>
        <w:lastRenderedPageBreak/>
        <w:t>FINANCE</w:t>
      </w:r>
    </w:p>
    <w:p w14:paraId="7719D1F9" w14:textId="1D376D43" w:rsidR="00D34B2D" w:rsidRPr="00E0266F" w:rsidRDefault="00124F4C" w:rsidP="00E0266F">
      <w:pPr>
        <w:spacing w:before="120" w:line="427" w:lineRule="exact"/>
        <w:textAlignment w:val="baseline"/>
        <w:rPr>
          <w:rFonts w:ascii="Verdana" w:eastAsia="Verdana" w:hAnsi="Verdana"/>
          <w:color w:val="000000"/>
          <w:spacing w:val="-2"/>
          <w:sz w:val="24"/>
          <w:szCs w:val="24"/>
        </w:rPr>
      </w:pPr>
      <w:r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>The Treasurer and the Committee shall set up and</w:t>
      </w:r>
      <w:r w:rsid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>manage building society/ bank accounts as necessary</w:t>
      </w:r>
      <w:r w:rsidR="00E0266F">
        <w:rPr>
          <w:rFonts w:ascii="Verdana" w:eastAsia="Tahoma" w:hAnsi="Verdana"/>
          <w:color w:val="000000"/>
          <w:spacing w:val="5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>and make adequate provision for the control of such</w:t>
      </w:r>
      <w:r w:rsidR="00E0266F">
        <w:rPr>
          <w:rFonts w:ascii="Verdana" w:eastAsia="Tahoma" w:hAnsi="Verdana"/>
          <w:color w:val="000000"/>
          <w:spacing w:val="6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3"/>
          <w:w w:val="105"/>
          <w:sz w:val="24"/>
          <w:szCs w:val="24"/>
        </w:rPr>
        <w:t>accounts. Three signatories shall be nominated and any</w:t>
      </w:r>
      <w:r w:rsidR="00E0266F">
        <w:rPr>
          <w:rFonts w:ascii="Verdana" w:eastAsia="Tahoma" w:hAnsi="Verdana"/>
          <w:color w:val="000000"/>
          <w:spacing w:val="3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>two must sign cheques/payments over £500 made</w:t>
      </w:r>
      <w:r w:rsidR="00E0266F">
        <w:rPr>
          <w:rFonts w:ascii="Verdana" w:eastAsia="Tahoma" w:hAnsi="Verdana"/>
          <w:color w:val="000000"/>
          <w:spacing w:val="7"/>
          <w:w w:val="105"/>
          <w:sz w:val="24"/>
          <w:szCs w:val="24"/>
        </w:rPr>
        <w:t xml:space="preserve"> </w:t>
      </w:r>
      <w:r w:rsidRPr="00E0266F">
        <w:rPr>
          <w:rFonts w:ascii="Verdana" w:eastAsia="Tahoma" w:hAnsi="Verdana"/>
          <w:color w:val="000000"/>
          <w:spacing w:val="3"/>
          <w:w w:val="105"/>
          <w:sz w:val="24"/>
          <w:szCs w:val="24"/>
        </w:rPr>
        <w:t>from these accounts. If payment is made via BACS an</w:t>
      </w:r>
      <w:r w:rsidR="00E0266F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e</w:t>
      </w:r>
      <w:r w:rsidRPr="00E0266F">
        <w:rPr>
          <w:rFonts w:ascii="Verdana" w:eastAsia="Verdana" w:hAnsi="Verdana"/>
          <w:color w:val="000000"/>
          <w:spacing w:val="-6"/>
          <w:sz w:val="24"/>
          <w:szCs w:val="24"/>
        </w:rPr>
        <w:t>mail exchange between two authorized signatories</w:t>
      </w:r>
      <w:r w:rsidR="00E0266F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8"/>
          <w:sz w:val="24"/>
          <w:szCs w:val="24"/>
        </w:rPr>
        <w:t>for amounts above £500. An up-to-date financial</w:t>
      </w:r>
      <w:r w:rsidR="00E0266F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6"/>
          <w:sz w:val="24"/>
          <w:szCs w:val="24"/>
        </w:rPr>
        <w:t>statement must be provided for each Committee</w:t>
      </w:r>
      <w:r w:rsidR="00E0266F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meeting and audited accounts must be available for</w:t>
      </w:r>
      <w:r w:rsid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2"/>
          <w:sz w:val="24"/>
          <w:szCs w:val="24"/>
        </w:rPr>
        <w:t>the AGM.</w:t>
      </w:r>
    </w:p>
    <w:p w14:paraId="7258B6BF" w14:textId="06262BCD" w:rsidR="00D34B2D" w:rsidRPr="00E0266F" w:rsidRDefault="00124F4C" w:rsidP="00DC30BC">
      <w:pPr>
        <w:spacing w:before="120" w:line="428" w:lineRule="exact"/>
        <w:textAlignment w:val="baseline"/>
        <w:rPr>
          <w:rFonts w:ascii="Verdana" w:eastAsia="Verdana" w:hAnsi="Verdana"/>
          <w:color w:val="000000"/>
          <w:spacing w:val="-7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The financial year for the Village Hall shall run from</w:t>
      </w:r>
      <w:r w:rsid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October </w:t>
      </w:r>
      <w:proofErr w:type="spellStart"/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l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  <w:vertAlign w:val="superscript"/>
        </w:rPr>
        <w:t>st</w:t>
      </w:r>
      <w:proofErr w:type="spellEnd"/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.</w:t>
      </w:r>
    </w:p>
    <w:p w14:paraId="5067B9C4" w14:textId="437CEFDB" w:rsidR="00D34B2D" w:rsidRPr="00DC30BC" w:rsidRDefault="00124F4C" w:rsidP="00DC30BC">
      <w:pPr>
        <w:numPr>
          <w:ilvl w:val="0"/>
          <w:numId w:val="7"/>
        </w:numPr>
        <w:tabs>
          <w:tab w:val="clear" w:pos="432"/>
          <w:tab w:val="left" w:pos="864"/>
        </w:tabs>
        <w:spacing w:before="240" w:line="427" w:lineRule="exact"/>
        <w:textAlignment w:val="baseline"/>
        <w:rPr>
          <w:rFonts w:ascii="Verdana" w:eastAsia="Verdana" w:hAnsi="Verdana"/>
          <w:b/>
          <w:color w:val="000000"/>
          <w:spacing w:val="-22"/>
          <w:sz w:val="28"/>
          <w:szCs w:val="28"/>
        </w:rPr>
      </w:pPr>
      <w:r w:rsidRPr="00DC30BC">
        <w:rPr>
          <w:rFonts w:ascii="Verdana" w:eastAsia="Verdana" w:hAnsi="Verdana"/>
          <w:b/>
          <w:color w:val="000000"/>
          <w:spacing w:val="-22"/>
          <w:sz w:val="28"/>
          <w:szCs w:val="28"/>
        </w:rPr>
        <w:t>POWER OF AMENDMENT</w:t>
      </w:r>
    </w:p>
    <w:p w14:paraId="2392ED36" w14:textId="6A9C3579" w:rsidR="00D34B2D" w:rsidRPr="00E0266F" w:rsidRDefault="00124F4C" w:rsidP="00DC30BC">
      <w:pPr>
        <w:spacing w:before="120" w:line="436" w:lineRule="exact"/>
        <w:jc w:val="both"/>
        <w:textAlignment w:val="baseline"/>
        <w:rPr>
          <w:rFonts w:ascii="Verdana" w:eastAsia="Verdana" w:hAnsi="Verdana"/>
          <w:color w:val="000000"/>
          <w:spacing w:val="-4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Any proposed amendments(s) to this Constitution</w:t>
      </w:r>
      <w:r w:rsid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must be approved by the Trustees and notified to all</w:t>
      </w:r>
      <w:r w:rsid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4"/>
          <w:sz w:val="24"/>
          <w:szCs w:val="24"/>
        </w:rPr>
        <w:t>those attending the AGM.</w:t>
      </w:r>
    </w:p>
    <w:p w14:paraId="56A2F03B" w14:textId="68363B77" w:rsidR="00D34B2D" w:rsidRPr="00DC30BC" w:rsidRDefault="00124F4C" w:rsidP="00DC30BC">
      <w:pPr>
        <w:numPr>
          <w:ilvl w:val="0"/>
          <w:numId w:val="7"/>
        </w:numPr>
        <w:tabs>
          <w:tab w:val="clear" w:pos="432"/>
          <w:tab w:val="left" w:pos="864"/>
        </w:tabs>
        <w:spacing w:before="240" w:line="427" w:lineRule="exact"/>
        <w:textAlignment w:val="baseline"/>
        <w:rPr>
          <w:rFonts w:ascii="Verdana" w:eastAsia="Verdana" w:hAnsi="Verdana"/>
          <w:b/>
          <w:color w:val="000000"/>
          <w:spacing w:val="-33"/>
          <w:sz w:val="28"/>
          <w:szCs w:val="28"/>
        </w:rPr>
      </w:pPr>
      <w:r w:rsidRPr="00DC30BC">
        <w:rPr>
          <w:rFonts w:ascii="Verdana" w:eastAsia="Verdana" w:hAnsi="Verdana"/>
          <w:b/>
          <w:color w:val="000000"/>
          <w:spacing w:val="-33"/>
          <w:sz w:val="28"/>
          <w:szCs w:val="28"/>
        </w:rPr>
        <w:t>POWER OF DISSOLUTION</w:t>
      </w:r>
    </w:p>
    <w:p w14:paraId="58FED850" w14:textId="3F022589" w:rsidR="00D34B2D" w:rsidRPr="00E0266F" w:rsidRDefault="00124F4C" w:rsidP="00DC30BC">
      <w:pPr>
        <w:spacing w:before="120" w:line="430" w:lineRule="exact"/>
        <w:jc w:val="both"/>
        <w:textAlignment w:val="baseline"/>
        <w:rPr>
          <w:rFonts w:ascii="Verdana" w:eastAsia="Verdana" w:hAnsi="Verdana"/>
          <w:color w:val="000000"/>
          <w:spacing w:val="-6"/>
          <w:sz w:val="24"/>
          <w:szCs w:val="24"/>
        </w:rPr>
      </w:pPr>
      <w:r w:rsidRPr="00E0266F">
        <w:rPr>
          <w:rFonts w:ascii="Verdana" w:eastAsia="Verdana" w:hAnsi="Verdana"/>
          <w:color w:val="000000"/>
          <w:spacing w:val="-6"/>
          <w:sz w:val="24"/>
          <w:szCs w:val="24"/>
        </w:rPr>
        <w:t>If the Trustees, following consultation with the</w:t>
      </w:r>
      <w:r w:rsidR="00DC30BC">
        <w:rPr>
          <w:rFonts w:ascii="Verdana" w:eastAsia="Verdana" w:hAnsi="Verdana"/>
          <w:color w:val="000000"/>
          <w:spacing w:val="-6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Committee and the residents, consider 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>it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is deemed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 xml:space="preserve">necessary to dissolve the charity, they shall </w:t>
      </w:r>
      <w:proofErr w:type="spellStart"/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>realise</w:t>
      </w:r>
      <w:proofErr w:type="spellEnd"/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any</w:t>
      </w:r>
      <w:r w:rsidR="00DC30BC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 xml:space="preserve">assets held by or on behalf of the charity. </w:t>
      </w:r>
      <w:r w:rsidR="00DC30BC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>Any assets</w:t>
      </w:r>
      <w:r w:rsidR="00DC30BC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remaining a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>f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ter the satisfaction of any pro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per debts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and liabilities shall be given or transferred by the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c</w:t>
      </w:r>
      <w:r w:rsidRPr="00E0266F">
        <w:rPr>
          <w:rFonts w:ascii="Verdana" w:eastAsia="Verdana" w:hAnsi="Verdana"/>
          <w:color w:val="000000"/>
          <w:spacing w:val="-7"/>
          <w:sz w:val="24"/>
          <w:szCs w:val="24"/>
        </w:rPr>
        <w:t>harity Trustees to such other charitable institution(s)</w:t>
      </w:r>
      <w:r w:rsidR="00DC30BC">
        <w:rPr>
          <w:rFonts w:ascii="Verdana" w:eastAsia="Verdana" w:hAnsi="Verdana"/>
          <w:color w:val="000000"/>
          <w:spacing w:val="-7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8"/>
          <w:sz w:val="24"/>
          <w:szCs w:val="24"/>
        </w:rPr>
        <w:t xml:space="preserve">having objectives </w:t>
      </w:r>
      <w:proofErr w:type="gramStart"/>
      <w:r w:rsidRPr="00E0266F">
        <w:rPr>
          <w:rFonts w:ascii="Verdana" w:eastAsia="Verdana" w:hAnsi="Verdana"/>
          <w:color w:val="000000"/>
          <w:spacing w:val="-8"/>
          <w:sz w:val="24"/>
          <w:szCs w:val="24"/>
        </w:rPr>
        <w:t>similar to</w:t>
      </w:r>
      <w:proofErr w:type="gramEnd"/>
      <w:r w:rsidRPr="00E0266F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the objectives of the</w:t>
      </w:r>
      <w:r w:rsidR="00DC30BC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9"/>
          <w:sz w:val="24"/>
          <w:szCs w:val="24"/>
        </w:rPr>
        <w:t>charity as the charity Trustees may decide, or, failing</w:t>
      </w:r>
      <w:r w:rsidR="00DC30BC">
        <w:rPr>
          <w:rFonts w:ascii="Verdana" w:eastAsia="Verdana" w:hAnsi="Verdana"/>
          <w:color w:val="000000"/>
          <w:spacing w:val="-9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8"/>
          <w:sz w:val="24"/>
          <w:szCs w:val="24"/>
        </w:rPr>
        <w:t>that, shall be applied by the charity Trustees for some</w:t>
      </w:r>
      <w:r w:rsidR="00DC30BC">
        <w:rPr>
          <w:rFonts w:ascii="Verdana" w:eastAsia="Verdana" w:hAnsi="Verdana"/>
          <w:color w:val="000000"/>
          <w:spacing w:val="-8"/>
          <w:sz w:val="24"/>
          <w:szCs w:val="24"/>
        </w:rPr>
        <w:t xml:space="preserve"> </w:t>
      </w:r>
      <w:r w:rsidRPr="00E0266F">
        <w:rPr>
          <w:rFonts w:ascii="Verdana" w:eastAsia="Verdana" w:hAnsi="Verdana"/>
          <w:color w:val="000000"/>
          <w:spacing w:val="-6"/>
          <w:sz w:val="24"/>
          <w:szCs w:val="24"/>
        </w:rPr>
        <w:t>other charitable purpose.</w:t>
      </w:r>
    </w:p>
    <w:sectPr w:rsidR="00D34B2D" w:rsidRPr="00E0266F">
      <w:pgSz w:w="11923" w:h="16843"/>
      <w:pgMar w:top="1180" w:right="1422" w:bottom="102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60F"/>
    <w:multiLevelType w:val="multilevel"/>
    <w:tmpl w:val="C0BC9742"/>
    <w:lvl w:ilvl="0">
      <w:start w:val="3"/>
      <w:numFmt w:val="lowerLetter"/>
      <w:lvlText w:val="(%1)"/>
      <w:lvlJc w:val="left"/>
      <w:pPr>
        <w:tabs>
          <w:tab w:val="left" w:pos="720"/>
        </w:tabs>
      </w:pPr>
      <w:rPr>
        <w:rFonts w:ascii="Verdana" w:eastAsia="Verdana" w:hAnsi="Verdana"/>
        <w:color w:val="000000"/>
        <w:spacing w:val="-6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D14C8"/>
    <w:multiLevelType w:val="multilevel"/>
    <w:tmpl w:val="54B292C0"/>
    <w:lvl w:ilvl="0">
      <w:start w:val="8"/>
      <w:numFmt w:val="decimal"/>
      <w:lvlText w:val="%1."/>
      <w:lvlJc w:val="left"/>
      <w:pPr>
        <w:tabs>
          <w:tab w:val="left" w:pos="432"/>
        </w:tabs>
      </w:pPr>
      <w:rPr>
        <w:rFonts w:ascii="Verdana" w:eastAsia="Verdana" w:hAnsi="Verdana"/>
        <w:b/>
        <w:color w:val="000000"/>
        <w:spacing w:val="-22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BC7264"/>
    <w:multiLevelType w:val="multilevel"/>
    <w:tmpl w:val="2A0A15D6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Verdana" w:eastAsia="Verdana" w:hAnsi="Verdana"/>
        <w:color w:val="000000"/>
        <w:spacing w:val="-7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DC324C"/>
    <w:multiLevelType w:val="hybridMultilevel"/>
    <w:tmpl w:val="44109854"/>
    <w:lvl w:ilvl="0" w:tplc="25C6957C">
      <w:start w:val="5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649"/>
    <w:multiLevelType w:val="multilevel"/>
    <w:tmpl w:val="6D38605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Verdana" w:eastAsia="Verdana" w:hAnsi="Verdana"/>
        <w:b/>
        <w:color w:val="000000"/>
        <w:spacing w:val="-33"/>
        <w:w w:val="100"/>
        <w:sz w:val="3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63043"/>
    <w:multiLevelType w:val="multilevel"/>
    <w:tmpl w:val="6A14DF80"/>
    <w:lvl w:ilvl="0">
      <w:numFmt w:val="lowerRoman"/>
      <w:lvlText w:val="(%1)"/>
      <w:lvlJc w:val="left"/>
      <w:pPr>
        <w:tabs>
          <w:tab w:val="left" w:pos="576"/>
        </w:tabs>
      </w:pPr>
      <w:rPr>
        <w:rFonts w:ascii="Verdana" w:eastAsia="Verdana" w:hAnsi="Verdana"/>
        <w:b/>
        <w:color w:val="000000"/>
        <w:spacing w:val="-20"/>
        <w:w w:val="95"/>
        <w:sz w:val="3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0E1C4B"/>
    <w:multiLevelType w:val="multilevel"/>
    <w:tmpl w:val="C5F28094"/>
    <w:lvl w:ilvl="0">
      <w:start w:val="5"/>
      <w:numFmt w:val="decimal"/>
      <w:lvlText w:val="%1."/>
      <w:lvlJc w:val="left"/>
      <w:pPr>
        <w:tabs>
          <w:tab w:val="left" w:pos="360"/>
        </w:tabs>
      </w:pPr>
      <w:rPr>
        <w:rFonts w:ascii="Verdana" w:eastAsia="Tahoma" w:hAnsi="Verdana" w:hint="default"/>
        <w:b/>
        <w:color w:val="000000"/>
        <w:spacing w:val="-23"/>
        <w:w w:val="105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762141"/>
    <w:multiLevelType w:val="multilevel"/>
    <w:tmpl w:val="C100D672"/>
    <w:lvl w:ilvl="0">
      <w:start w:val="4"/>
      <w:numFmt w:val="lowerRoman"/>
      <w:lvlText w:val="(%1)"/>
      <w:lvlJc w:val="left"/>
      <w:pPr>
        <w:tabs>
          <w:tab w:val="left" w:pos="720"/>
        </w:tabs>
      </w:pPr>
      <w:rPr>
        <w:rFonts w:ascii="Verdana" w:eastAsia="Verdana" w:hAnsi="Verdana"/>
        <w:b/>
        <w:color w:val="000000"/>
        <w:spacing w:val="-22"/>
        <w:w w:val="95"/>
        <w:sz w:val="3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913763"/>
    <w:multiLevelType w:val="hybridMultilevel"/>
    <w:tmpl w:val="203017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B2D"/>
    <w:rsid w:val="00124F4C"/>
    <w:rsid w:val="006E21F5"/>
    <w:rsid w:val="00D34B2D"/>
    <w:rsid w:val="00DC30BC"/>
    <w:rsid w:val="00E0266F"/>
    <w:rsid w:val="00E3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D327"/>
  <w15:docId w15:val="{C8E6A09F-45F3-4CE5-905C-5E6250CC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Judith Sharp</cp:lastModifiedBy>
  <cp:revision>2</cp:revision>
  <dcterms:created xsi:type="dcterms:W3CDTF">2021-05-15T14:27:00Z</dcterms:created>
  <dcterms:modified xsi:type="dcterms:W3CDTF">2021-05-15T14:27:00Z</dcterms:modified>
</cp:coreProperties>
</file>